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216" w:rsidRDefault="00472792" w:rsidP="0041216C">
      <w:pPr>
        <w:spacing w:after="0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Рассмотрено на совещание</w:t>
      </w:r>
    </w:p>
    <w:p w:rsidR="00472792" w:rsidRDefault="00472792" w:rsidP="0041216C">
      <w:pPr>
        <w:spacing w:after="0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Протокол № </w:t>
      </w:r>
      <w:r w:rsidR="002A5E16">
        <w:rPr>
          <w:rFonts w:ascii="Times New Roman" w:hAnsi="Times New Roman" w:cs="Times New Roman"/>
          <w:noProof/>
        </w:rPr>
        <w:t>2</w:t>
      </w:r>
      <w:r>
        <w:rPr>
          <w:rFonts w:ascii="Times New Roman" w:hAnsi="Times New Roman" w:cs="Times New Roman"/>
          <w:noProof/>
        </w:rPr>
        <w:t>от</w:t>
      </w:r>
      <w:r w:rsidR="002A5E16">
        <w:rPr>
          <w:rFonts w:ascii="Times New Roman" w:hAnsi="Times New Roman" w:cs="Times New Roman"/>
          <w:noProof/>
        </w:rPr>
        <w:t xml:space="preserve"> 0</w:t>
      </w:r>
      <w:r w:rsidR="00B01B7D">
        <w:rPr>
          <w:rFonts w:ascii="Times New Roman" w:hAnsi="Times New Roman" w:cs="Times New Roman"/>
          <w:noProof/>
        </w:rPr>
        <w:t>3</w:t>
      </w:r>
      <w:r w:rsidR="002A5E16">
        <w:rPr>
          <w:rFonts w:ascii="Times New Roman" w:hAnsi="Times New Roman" w:cs="Times New Roman"/>
          <w:noProof/>
        </w:rPr>
        <w:t>.09.2018                                                         Утверждено и введено</w:t>
      </w:r>
    </w:p>
    <w:p w:rsidR="002A5E16" w:rsidRDefault="002A5E16" w:rsidP="0041216C">
      <w:pPr>
        <w:spacing w:after="0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                                                                                            </w:t>
      </w:r>
      <w:r w:rsidR="0041216C">
        <w:rPr>
          <w:rFonts w:ascii="Times New Roman" w:hAnsi="Times New Roman" w:cs="Times New Roman"/>
          <w:noProof/>
        </w:rPr>
        <w:t xml:space="preserve">         </w:t>
      </w:r>
      <w:r>
        <w:rPr>
          <w:rFonts w:ascii="Times New Roman" w:hAnsi="Times New Roman" w:cs="Times New Roman"/>
          <w:noProof/>
        </w:rPr>
        <w:t xml:space="preserve">    В действие приазом</w:t>
      </w:r>
    </w:p>
    <w:p w:rsidR="00B01B7D" w:rsidRDefault="002A5E16" w:rsidP="0041216C">
      <w:pPr>
        <w:spacing w:after="0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                                                                                               </w:t>
      </w:r>
      <w:r w:rsidR="0041216C">
        <w:rPr>
          <w:rFonts w:ascii="Times New Roman" w:hAnsi="Times New Roman" w:cs="Times New Roman"/>
          <w:noProof/>
        </w:rPr>
        <w:t xml:space="preserve">        </w:t>
      </w:r>
      <w:r>
        <w:rPr>
          <w:rFonts w:ascii="Times New Roman" w:hAnsi="Times New Roman" w:cs="Times New Roman"/>
          <w:noProof/>
        </w:rPr>
        <w:t xml:space="preserve"> Заведующего МБДОУ </w:t>
      </w:r>
    </w:p>
    <w:p w:rsidR="002A5E16" w:rsidRDefault="00B01B7D" w:rsidP="0041216C">
      <w:pPr>
        <w:spacing w:after="0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                                                                                             </w:t>
      </w:r>
      <w:r w:rsidR="0041216C">
        <w:rPr>
          <w:rFonts w:ascii="Times New Roman" w:hAnsi="Times New Roman" w:cs="Times New Roman"/>
          <w:noProof/>
        </w:rPr>
        <w:t xml:space="preserve">         </w:t>
      </w:r>
      <w:r>
        <w:rPr>
          <w:rFonts w:ascii="Times New Roman" w:hAnsi="Times New Roman" w:cs="Times New Roman"/>
          <w:noProof/>
        </w:rPr>
        <w:t xml:space="preserve">  </w:t>
      </w:r>
      <w:r w:rsidR="0041216C">
        <w:rPr>
          <w:rFonts w:ascii="Times New Roman" w:hAnsi="Times New Roman" w:cs="Times New Roman"/>
          <w:noProof/>
        </w:rPr>
        <w:t>о</w:t>
      </w:r>
      <w:r>
        <w:rPr>
          <w:rFonts w:ascii="Times New Roman" w:hAnsi="Times New Roman" w:cs="Times New Roman"/>
          <w:noProof/>
        </w:rPr>
        <w:t>т 03.09.2018  № 31/2</w:t>
      </w:r>
    </w:p>
    <w:p w:rsidR="00B01B7D" w:rsidRDefault="00B01B7D" w:rsidP="0041216C">
      <w:pPr>
        <w:spacing w:after="0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                                                                                              </w:t>
      </w:r>
      <w:r w:rsidR="0041216C">
        <w:rPr>
          <w:rFonts w:ascii="Times New Roman" w:hAnsi="Times New Roman" w:cs="Times New Roman"/>
          <w:noProof/>
        </w:rPr>
        <w:t xml:space="preserve">            </w:t>
      </w:r>
      <w:r>
        <w:rPr>
          <w:rFonts w:ascii="Times New Roman" w:hAnsi="Times New Roman" w:cs="Times New Roman"/>
          <w:noProof/>
        </w:rPr>
        <w:t xml:space="preserve"> </w:t>
      </w:r>
      <w:r w:rsidR="0041216C">
        <w:rPr>
          <w:rFonts w:ascii="Times New Roman" w:hAnsi="Times New Roman" w:cs="Times New Roman"/>
          <w:noProof/>
        </w:rPr>
        <w:t>_________  М.В.Карунина</w:t>
      </w:r>
      <w:r>
        <w:rPr>
          <w:rFonts w:ascii="Times New Roman" w:hAnsi="Times New Roman" w:cs="Times New Roman"/>
          <w:noProof/>
        </w:rPr>
        <w:t xml:space="preserve"> </w:t>
      </w:r>
    </w:p>
    <w:p w:rsidR="0041216C" w:rsidRDefault="0041216C" w:rsidP="0041216C">
      <w:pPr>
        <w:spacing w:after="0"/>
        <w:rPr>
          <w:rFonts w:ascii="Times New Roman" w:hAnsi="Times New Roman" w:cs="Times New Roman"/>
          <w:noProof/>
        </w:rPr>
      </w:pPr>
    </w:p>
    <w:p w:rsidR="0041216C" w:rsidRDefault="0041216C" w:rsidP="0041216C">
      <w:pPr>
        <w:spacing w:after="0"/>
        <w:rPr>
          <w:rFonts w:ascii="Times New Roman" w:hAnsi="Times New Roman" w:cs="Times New Roman"/>
          <w:noProof/>
        </w:rPr>
      </w:pPr>
    </w:p>
    <w:p w:rsidR="0041216C" w:rsidRDefault="0041216C" w:rsidP="0041216C">
      <w:pPr>
        <w:spacing w:after="0"/>
        <w:rPr>
          <w:rFonts w:ascii="Times New Roman" w:hAnsi="Times New Roman" w:cs="Times New Roman"/>
          <w:noProof/>
        </w:rPr>
      </w:pPr>
    </w:p>
    <w:p w:rsidR="0041216C" w:rsidRDefault="0041216C" w:rsidP="0041216C">
      <w:pPr>
        <w:spacing w:after="0"/>
        <w:rPr>
          <w:rFonts w:ascii="Times New Roman" w:hAnsi="Times New Roman" w:cs="Times New Roman"/>
          <w:noProof/>
        </w:rPr>
      </w:pPr>
    </w:p>
    <w:p w:rsidR="0041216C" w:rsidRDefault="0041216C" w:rsidP="0041216C">
      <w:pPr>
        <w:spacing w:after="0"/>
        <w:rPr>
          <w:rFonts w:ascii="Times New Roman" w:hAnsi="Times New Roman" w:cs="Times New Roman"/>
          <w:noProof/>
        </w:rPr>
      </w:pPr>
    </w:p>
    <w:p w:rsidR="0041216C" w:rsidRDefault="0041216C" w:rsidP="0041216C">
      <w:pPr>
        <w:spacing w:after="0"/>
        <w:rPr>
          <w:rFonts w:ascii="Times New Roman" w:hAnsi="Times New Roman" w:cs="Times New Roman"/>
          <w:noProof/>
        </w:rPr>
      </w:pPr>
    </w:p>
    <w:p w:rsidR="0041216C" w:rsidRDefault="0041216C" w:rsidP="0041216C">
      <w:pPr>
        <w:spacing w:after="0"/>
        <w:rPr>
          <w:rFonts w:ascii="Times New Roman" w:hAnsi="Times New Roman" w:cs="Times New Roman"/>
          <w:noProof/>
        </w:rPr>
      </w:pPr>
    </w:p>
    <w:p w:rsidR="0041216C" w:rsidRDefault="0041216C" w:rsidP="0041216C">
      <w:pPr>
        <w:spacing w:after="0"/>
        <w:rPr>
          <w:rFonts w:ascii="Times New Roman" w:hAnsi="Times New Roman" w:cs="Times New Roman"/>
          <w:noProof/>
        </w:rPr>
      </w:pPr>
    </w:p>
    <w:p w:rsidR="0041216C" w:rsidRDefault="0041216C" w:rsidP="0041216C">
      <w:pPr>
        <w:spacing w:after="0"/>
        <w:rPr>
          <w:rFonts w:ascii="Times New Roman" w:hAnsi="Times New Roman" w:cs="Times New Roman"/>
          <w:noProof/>
        </w:rPr>
      </w:pPr>
    </w:p>
    <w:p w:rsidR="0041216C" w:rsidRDefault="0041216C" w:rsidP="0041216C">
      <w:pPr>
        <w:spacing w:after="0"/>
        <w:rPr>
          <w:rFonts w:ascii="Times New Roman" w:hAnsi="Times New Roman" w:cs="Times New Roman"/>
          <w:noProof/>
        </w:rPr>
      </w:pPr>
    </w:p>
    <w:p w:rsidR="0041216C" w:rsidRDefault="0041216C" w:rsidP="0041216C">
      <w:pPr>
        <w:spacing w:after="0"/>
        <w:rPr>
          <w:rFonts w:ascii="Times New Roman" w:hAnsi="Times New Roman" w:cs="Times New Roman"/>
          <w:noProof/>
        </w:rPr>
      </w:pPr>
    </w:p>
    <w:p w:rsidR="0041216C" w:rsidRDefault="0041216C" w:rsidP="0041216C">
      <w:pPr>
        <w:spacing w:after="0"/>
        <w:rPr>
          <w:rFonts w:ascii="Times New Roman" w:hAnsi="Times New Roman" w:cs="Times New Roman"/>
          <w:noProof/>
        </w:rPr>
      </w:pPr>
    </w:p>
    <w:p w:rsidR="0041216C" w:rsidRPr="0041216C" w:rsidRDefault="0041216C" w:rsidP="0041216C">
      <w:pPr>
        <w:spacing w:after="0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41216C">
        <w:rPr>
          <w:rFonts w:ascii="Times New Roman" w:hAnsi="Times New Roman" w:cs="Times New Roman"/>
          <w:noProof/>
          <w:sz w:val="32"/>
          <w:szCs w:val="32"/>
        </w:rPr>
        <w:t>САМООБСЛЕДОВАНИЕ</w:t>
      </w:r>
    </w:p>
    <w:p w:rsidR="0041216C" w:rsidRPr="0041216C" w:rsidRDefault="0041216C" w:rsidP="0041216C">
      <w:pPr>
        <w:spacing w:after="0"/>
        <w:jc w:val="center"/>
        <w:rPr>
          <w:rFonts w:ascii="Times New Roman" w:hAnsi="Times New Roman" w:cs="Times New Roman"/>
          <w:noProof/>
          <w:sz w:val="32"/>
          <w:szCs w:val="32"/>
        </w:rPr>
      </w:pPr>
    </w:p>
    <w:p w:rsidR="0041216C" w:rsidRPr="0041216C" w:rsidRDefault="0041216C" w:rsidP="0041216C">
      <w:pPr>
        <w:spacing w:after="0"/>
        <w:jc w:val="center"/>
        <w:rPr>
          <w:rFonts w:ascii="Times New Roman" w:hAnsi="Times New Roman" w:cs="Times New Roman"/>
          <w:noProof/>
          <w:sz w:val="32"/>
          <w:szCs w:val="32"/>
        </w:rPr>
      </w:pPr>
    </w:p>
    <w:p w:rsidR="0041216C" w:rsidRPr="0041216C" w:rsidRDefault="0041216C" w:rsidP="0041216C">
      <w:pPr>
        <w:spacing w:after="0"/>
        <w:jc w:val="center"/>
        <w:rPr>
          <w:rFonts w:ascii="Times New Roman" w:hAnsi="Times New Roman" w:cs="Times New Roman"/>
          <w:noProof/>
          <w:sz w:val="32"/>
          <w:szCs w:val="32"/>
        </w:rPr>
      </w:pPr>
    </w:p>
    <w:p w:rsidR="0041216C" w:rsidRPr="0041216C" w:rsidRDefault="0041216C" w:rsidP="0041216C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Cs/>
          <w:color w:val="000000"/>
          <w:sz w:val="32"/>
          <w:szCs w:val="32"/>
          <w:lang w:eastAsia="en-US"/>
        </w:rPr>
      </w:pPr>
      <w:r w:rsidRPr="0041216C">
        <w:rPr>
          <w:rFonts w:ascii="Times New Roman" w:eastAsia="Calibri" w:hAnsi="Times New Roman" w:cs="Times New Roman"/>
          <w:color w:val="000000"/>
          <w:sz w:val="32"/>
          <w:szCs w:val="32"/>
          <w:lang w:eastAsia="en-US"/>
        </w:rPr>
        <w:t xml:space="preserve">Муниципальное бюджетное дошкольное образовательное учреждение </w:t>
      </w:r>
      <w:r w:rsidRPr="0041216C"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eastAsia="en-US"/>
        </w:rPr>
        <w:t>«</w:t>
      </w:r>
      <w:r w:rsidRPr="0041216C">
        <w:rPr>
          <w:rFonts w:ascii="Times New Roman" w:eastAsia="Calibri" w:hAnsi="Times New Roman" w:cs="Times New Roman"/>
          <w:bCs/>
          <w:color w:val="000000"/>
          <w:sz w:val="32"/>
          <w:szCs w:val="32"/>
          <w:lang w:eastAsia="en-US"/>
        </w:rPr>
        <w:t xml:space="preserve">Краснооктябрьский детский сад «Солнышко» </w:t>
      </w:r>
      <w:proofErr w:type="spellStart"/>
      <w:r w:rsidRPr="0041216C">
        <w:rPr>
          <w:rFonts w:ascii="Times New Roman" w:eastAsia="Calibri" w:hAnsi="Times New Roman" w:cs="Times New Roman"/>
          <w:bCs/>
          <w:color w:val="000000"/>
          <w:sz w:val="32"/>
          <w:szCs w:val="32"/>
          <w:lang w:eastAsia="en-US"/>
        </w:rPr>
        <w:t>Новошешминского</w:t>
      </w:r>
      <w:proofErr w:type="spellEnd"/>
      <w:r w:rsidRPr="0041216C">
        <w:rPr>
          <w:rFonts w:ascii="Times New Roman" w:eastAsia="Calibri" w:hAnsi="Times New Roman" w:cs="Times New Roman"/>
          <w:bCs/>
          <w:color w:val="000000"/>
          <w:sz w:val="32"/>
          <w:szCs w:val="32"/>
          <w:lang w:eastAsia="en-US"/>
        </w:rPr>
        <w:t xml:space="preserve"> муниципального района Республики Татарстан»</w:t>
      </w:r>
    </w:p>
    <w:p w:rsidR="0041216C" w:rsidRDefault="0041216C" w:rsidP="0041216C">
      <w:pPr>
        <w:spacing w:after="0"/>
        <w:rPr>
          <w:rFonts w:ascii="Times New Roman" w:hAnsi="Times New Roman" w:cs="Times New Roman"/>
          <w:noProof/>
        </w:rPr>
      </w:pPr>
    </w:p>
    <w:p w:rsidR="0041216C" w:rsidRDefault="0041216C" w:rsidP="0041216C">
      <w:pPr>
        <w:spacing w:after="0"/>
        <w:rPr>
          <w:rFonts w:ascii="Times New Roman" w:hAnsi="Times New Roman" w:cs="Times New Roman"/>
          <w:noProof/>
        </w:rPr>
      </w:pPr>
    </w:p>
    <w:p w:rsidR="0041216C" w:rsidRDefault="0041216C" w:rsidP="0041216C">
      <w:pPr>
        <w:spacing w:after="0"/>
        <w:rPr>
          <w:rFonts w:ascii="Times New Roman" w:hAnsi="Times New Roman" w:cs="Times New Roman"/>
          <w:noProof/>
        </w:rPr>
      </w:pPr>
    </w:p>
    <w:p w:rsidR="0041216C" w:rsidRDefault="0041216C" w:rsidP="0041216C">
      <w:pPr>
        <w:spacing w:after="0"/>
        <w:rPr>
          <w:rFonts w:ascii="Times New Roman" w:hAnsi="Times New Roman" w:cs="Times New Roman"/>
          <w:noProof/>
        </w:rPr>
      </w:pPr>
    </w:p>
    <w:p w:rsidR="0041216C" w:rsidRDefault="0041216C" w:rsidP="0041216C">
      <w:pPr>
        <w:spacing w:after="0"/>
        <w:rPr>
          <w:rFonts w:ascii="Times New Roman" w:hAnsi="Times New Roman" w:cs="Times New Roman"/>
          <w:noProof/>
        </w:rPr>
      </w:pPr>
    </w:p>
    <w:p w:rsidR="0041216C" w:rsidRDefault="0041216C" w:rsidP="0041216C">
      <w:pPr>
        <w:spacing w:after="0"/>
        <w:rPr>
          <w:rFonts w:ascii="Times New Roman" w:hAnsi="Times New Roman" w:cs="Times New Roman"/>
          <w:noProof/>
        </w:rPr>
      </w:pPr>
    </w:p>
    <w:p w:rsidR="0041216C" w:rsidRDefault="0041216C" w:rsidP="0041216C">
      <w:pPr>
        <w:spacing w:after="0"/>
        <w:rPr>
          <w:rFonts w:ascii="Times New Roman" w:hAnsi="Times New Roman" w:cs="Times New Roman"/>
          <w:noProof/>
        </w:rPr>
      </w:pPr>
    </w:p>
    <w:p w:rsidR="0041216C" w:rsidRDefault="0041216C" w:rsidP="0041216C">
      <w:pPr>
        <w:spacing w:after="0"/>
        <w:rPr>
          <w:rFonts w:ascii="Times New Roman" w:hAnsi="Times New Roman" w:cs="Times New Roman"/>
          <w:noProof/>
        </w:rPr>
      </w:pPr>
    </w:p>
    <w:p w:rsidR="0041216C" w:rsidRDefault="0041216C" w:rsidP="0041216C">
      <w:pPr>
        <w:spacing w:after="0"/>
        <w:rPr>
          <w:rFonts w:ascii="Times New Roman" w:hAnsi="Times New Roman" w:cs="Times New Roman"/>
          <w:noProof/>
        </w:rPr>
      </w:pPr>
    </w:p>
    <w:p w:rsidR="0041216C" w:rsidRDefault="0041216C" w:rsidP="0041216C">
      <w:pPr>
        <w:spacing w:after="0"/>
        <w:rPr>
          <w:rFonts w:ascii="Times New Roman" w:hAnsi="Times New Roman" w:cs="Times New Roman"/>
          <w:noProof/>
        </w:rPr>
      </w:pPr>
    </w:p>
    <w:p w:rsidR="0041216C" w:rsidRDefault="0041216C" w:rsidP="0041216C">
      <w:pPr>
        <w:spacing w:after="0"/>
        <w:rPr>
          <w:rFonts w:ascii="Times New Roman" w:hAnsi="Times New Roman" w:cs="Times New Roman"/>
          <w:noProof/>
        </w:rPr>
      </w:pPr>
    </w:p>
    <w:p w:rsidR="0041216C" w:rsidRDefault="0041216C" w:rsidP="0041216C">
      <w:pPr>
        <w:spacing w:after="0"/>
        <w:rPr>
          <w:rFonts w:ascii="Times New Roman" w:hAnsi="Times New Roman" w:cs="Times New Roman"/>
          <w:noProof/>
        </w:rPr>
      </w:pPr>
    </w:p>
    <w:p w:rsidR="0041216C" w:rsidRDefault="0041216C" w:rsidP="0041216C">
      <w:pPr>
        <w:spacing w:after="0"/>
        <w:rPr>
          <w:rFonts w:ascii="Times New Roman" w:hAnsi="Times New Roman" w:cs="Times New Roman"/>
          <w:noProof/>
        </w:rPr>
      </w:pPr>
    </w:p>
    <w:p w:rsidR="00B01B7D" w:rsidRDefault="00B01B7D" w:rsidP="002A5E16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                                                                         </w:t>
      </w:r>
      <w:r w:rsidR="0041216C">
        <w:rPr>
          <w:rFonts w:ascii="Times New Roman" w:hAnsi="Times New Roman" w:cs="Times New Roman"/>
          <w:noProof/>
        </w:rPr>
        <w:t xml:space="preserve"> </w:t>
      </w:r>
    </w:p>
    <w:p w:rsidR="002A5E16" w:rsidRDefault="002A5E16" w:rsidP="002A5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t xml:space="preserve">                           </w:t>
      </w:r>
    </w:p>
    <w:p w:rsidR="00FA2B8F" w:rsidRPr="00FA2B8F" w:rsidRDefault="00FA2B8F" w:rsidP="00FA2B8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2B8F" w:rsidRDefault="00FA2B8F" w:rsidP="00FA2B8F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2B8F" w:rsidRDefault="00FA2B8F" w:rsidP="00FA2B8F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2792" w:rsidRPr="0041216C" w:rsidRDefault="00472792" w:rsidP="0041216C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  <w:lang w:eastAsia="en-US"/>
        </w:rPr>
      </w:pPr>
      <w:r w:rsidRPr="0041216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  <w:lang w:eastAsia="en-US"/>
        </w:rPr>
        <w:lastRenderedPageBreak/>
        <w:t>Информационная справка.</w:t>
      </w:r>
    </w:p>
    <w:p w:rsidR="00472792" w:rsidRPr="0041216C" w:rsidRDefault="00472792" w:rsidP="0041216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Муниципальное бюджетное дошкольное образовательное учреждение </w:t>
      </w:r>
      <w:r w:rsidRPr="0041216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«</w:t>
      </w:r>
      <w:r w:rsidR="0041216C" w:rsidRPr="0041216C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Краснооктябрьский детский сад «Солнышко» </w:t>
      </w:r>
      <w:proofErr w:type="spellStart"/>
      <w:r w:rsidR="0041216C" w:rsidRPr="0041216C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Новошешминского</w:t>
      </w:r>
      <w:proofErr w:type="spellEnd"/>
      <w:r w:rsidR="0041216C" w:rsidRPr="0041216C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муниципального района</w:t>
      </w:r>
      <w:r w:rsidRPr="0041216C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Р</w:t>
      </w:r>
      <w:r w:rsidR="0041216C" w:rsidRPr="0041216C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еспублики </w:t>
      </w:r>
      <w:r w:rsidRPr="0041216C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Т</w:t>
      </w:r>
      <w:r w:rsidR="0041216C" w:rsidRPr="0041216C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атарстан»</w:t>
      </w:r>
    </w:p>
    <w:p w:rsidR="00472792" w:rsidRPr="0041216C" w:rsidRDefault="00472792" w:rsidP="0041216C">
      <w:pPr>
        <w:autoSpaceDE w:val="0"/>
        <w:autoSpaceDN w:val="0"/>
        <w:adjustRightInd w:val="0"/>
        <w:spacing w:after="0"/>
        <w:ind w:firstLine="708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41216C" w:rsidRPr="0041216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Р</w:t>
      </w:r>
      <w:r w:rsidRPr="0041216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асположен по адресу: 423193 ,РТ </w:t>
      </w:r>
      <w:proofErr w:type="spellStart"/>
      <w:r w:rsidRPr="0041216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Новошешминский</w:t>
      </w:r>
      <w:proofErr w:type="spellEnd"/>
      <w:r w:rsidRPr="0041216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р., </w:t>
      </w:r>
      <w:proofErr w:type="spellStart"/>
      <w:r w:rsidRPr="0041216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п.с-за</w:t>
      </w:r>
      <w:proofErr w:type="spellEnd"/>
      <w:r w:rsidRPr="0041216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Красный Октябрь, </w:t>
      </w:r>
      <w:proofErr w:type="spellStart"/>
      <w:r w:rsidRPr="0041216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ул</w:t>
      </w:r>
      <w:proofErr w:type="gramStart"/>
      <w:r w:rsidRPr="0041216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.Ш</w:t>
      </w:r>
      <w:proofErr w:type="gramEnd"/>
      <w:r w:rsidRPr="0041216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кольная,дом</w:t>
      </w:r>
      <w:proofErr w:type="spellEnd"/>
      <w:r w:rsidRPr="0041216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3, телефон 8(4348)3-32-39, </w:t>
      </w:r>
      <w:proofErr w:type="spellStart"/>
      <w:r w:rsidRPr="0041216C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>KaruninaMV</w:t>
      </w:r>
      <w:proofErr w:type="spellEnd"/>
      <w:r w:rsidRPr="0041216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@</w:t>
      </w:r>
      <w:r w:rsidRPr="0041216C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>mail</w:t>
      </w:r>
      <w:r w:rsidRPr="0041216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.</w:t>
      </w:r>
      <w:proofErr w:type="spellStart"/>
      <w:r w:rsidRPr="0041216C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>ru</w:t>
      </w:r>
      <w:proofErr w:type="spellEnd"/>
    </w:p>
    <w:p w:rsidR="00472792" w:rsidRPr="0041216C" w:rsidRDefault="00472792" w:rsidP="0041216C">
      <w:pPr>
        <w:numPr>
          <w:ilvl w:val="0"/>
          <w:numId w:val="3"/>
        </w:numPr>
        <w:tabs>
          <w:tab w:val="clear" w:pos="360"/>
          <w:tab w:val="num" w:pos="720"/>
        </w:tabs>
        <w:autoSpaceDE w:val="0"/>
        <w:autoSpaceDN w:val="0"/>
        <w:adjustRightInd w:val="0"/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216C">
        <w:rPr>
          <w:rFonts w:ascii="Times New Roman" w:hAnsi="Times New Roman" w:cs="Times New Roman"/>
          <w:sz w:val="24"/>
          <w:szCs w:val="24"/>
        </w:rPr>
        <w:t>Последняя редакция Устава утверждена Постановлением Исполнительного комитета муниципального образования «</w:t>
      </w:r>
      <w:proofErr w:type="spellStart"/>
      <w:r w:rsidRPr="0041216C">
        <w:rPr>
          <w:rFonts w:ascii="Times New Roman" w:hAnsi="Times New Roman" w:cs="Times New Roman"/>
          <w:sz w:val="24"/>
          <w:szCs w:val="24"/>
        </w:rPr>
        <w:t>Новошешминский</w:t>
      </w:r>
      <w:proofErr w:type="spellEnd"/>
      <w:r w:rsidRPr="0041216C">
        <w:rPr>
          <w:rFonts w:ascii="Times New Roman" w:hAnsi="Times New Roman" w:cs="Times New Roman"/>
          <w:sz w:val="24"/>
          <w:szCs w:val="24"/>
        </w:rPr>
        <w:t xml:space="preserve">  муниципальный район» РТ  от 07.06.2017 № 270</w:t>
      </w:r>
    </w:p>
    <w:p w:rsidR="00472792" w:rsidRPr="0041216C" w:rsidRDefault="00472792" w:rsidP="0041216C">
      <w:pPr>
        <w:numPr>
          <w:ilvl w:val="0"/>
          <w:numId w:val="3"/>
        </w:numPr>
        <w:tabs>
          <w:tab w:val="clear" w:pos="360"/>
          <w:tab w:val="num" w:pos="720"/>
        </w:tabs>
        <w:autoSpaceDE w:val="0"/>
        <w:autoSpaceDN w:val="0"/>
        <w:adjustRightInd w:val="0"/>
        <w:spacing w:after="0"/>
        <w:ind w:left="72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1216C">
        <w:rPr>
          <w:rFonts w:ascii="Times New Roman" w:hAnsi="Times New Roman" w:cs="Times New Roman"/>
          <w:sz w:val="24"/>
          <w:szCs w:val="24"/>
        </w:rPr>
        <w:t xml:space="preserve">Проектная мощность на 30 </w:t>
      </w:r>
    </w:p>
    <w:p w:rsidR="00472792" w:rsidRPr="0041216C" w:rsidRDefault="00472792" w:rsidP="0041216C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41216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Учредителем является Исполнительный комитет </w:t>
      </w:r>
      <w:proofErr w:type="spellStart"/>
      <w:r w:rsidRPr="0041216C">
        <w:rPr>
          <w:rFonts w:ascii="Times New Roman" w:hAnsi="Times New Roman" w:cs="Times New Roman"/>
          <w:color w:val="000000"/>
          <w:sz w:val="24"/>
          <w:szCs w:val="24"/>
        </w:rPr>
        <w:t>Новошешминскийского</w:t>
      </w:r>
      <w:proofErr w:type="spellEnd"/>
      <w:r w:rsidRPr="0041216C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 Республики Татарстан, расположенный по адресу: Республика Татарстан , с. Новошешминск, ул</w:t>
      </w:r>
      <w:proofErr w:type="gramStart"/>
      <w:r w:rsidRPr="0041216C">
        <w:rPr>
          <w:rFonts w:ascii="Times New Roman" w:hAnsi="Times New Roman" w:cs="Times New Roman"/>
          <w:color w:val="000000"/>
          <w:sz w:val="24"/>
          <w:szCs w:val="24"/>
        </w:rPr>
        <w:t>.С</w:t>
      </w:r>
      <w:proofErr w:type="gramEnd"/>
      <w:r w:rsidRPr="0041216C">
        <w:rPr>
          <w:rFonts w:ascii="Times New Roman" w:hAnsi="Times New Roman" w:cs="Times New Roman"/>
          <w:color w:val="000000"/>
          <w:sz w:val="24"/>
          <w:szCs w:val="24"/>
        </w:rPr>
        <w:t>оветская, дом 82.</w:t>
      </w:r>
    </w:p>
    <w:p w:rsidR="00472792" w:rsidRPr="0041216C" w:rsidRDefault="00472792" w:rsidP="0041216C">
      <w:pPr>
        <w:numPr>
          <w:ilvl w:val="0"/>
          <w:numId w:val="3"/>
        </w:numPr>
        <w:tabs>
          <w:tab w:val="clear" w:pos="360"/>
          <w:tab w:val="num" w:pos="720"/>
        </w:tabs>
        <w:autoSpaceDE w:val="0"/>
        <w:autoSpaceDN w:val="0"/>
        <w:adjustRightInd w:val="0"/>
        <w:spacing w:after="0"/>
        <w:ind w:left="720"/>
        <w:contextualSpacing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Лицензия на право осуществления образовательной деятельности по основной общеобразовательной программе дошкольного образования, </w:t>
      </w: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>от 28.10.2016 г № 8934</w:t>
      </w:r>
      <w:r w:rsidRPr="0041216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.</w:t>
      </w:r>
    </w:p>
    <w:p w:rsidR="00472792" w:rsidRPr="0041216C" w:rsidRDefault="00472792" w:rsidP="0041216C">
      <w:pPr>
        <w:numPr>
          <w:ilvl w:val="0"/>
          <w:numId w:val="3"/>
        </w:numPr>
        <w:tabs>
          <w:tab w:val="clear" w:pos="360"/>
          <w:tab w:val="num" w:pos="720"/>
        </w:tabs>
        <w:autoSpaceDE w:val="0"/>
        <w:autoSpaceDN w:val="0"/>
        <w:adjustRightInd w:val="0"/>
        <w:spacing w:after="0"/>
        <w:ind w:left="72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Свидетельство о государственной регистрации права оперативного управления  от </w:t>
      </w: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>31.09.2012</w:t>
      </w:r>
      <w:r w:rsidRPr="0041216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</w:p>
    <w:p w:rsidR="00472792" w:rsidRPr="0041216C" w:rsidRDefault="00472792" w:rsidP="0041216C">
      <w:pPr>
        <w:numPr>
          <w:ilvl w:val="0"/>
          <w:numId w:val="3"/>
        </w:numPr>
        <w:tabs>
          <w:tab w:val="clear" w:pos="360"/>
          <w:tab w:val="num" w:pos="720"/>
        </w:tabs>
        <w:autoSpaceDE w:val="0"/>
        <w:autoSpaceDN w:val="0"/>
        <w:adjustRightInd w:val="0"/>
        <w:spacing w:after="0"/>
        <w:ind w:left="72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ИНН 1631009818 ОГРН 10316524003760</w:t>
      </w:r>
    </w:p>
    <w:p w:rsidR="00472792" w:rsidRPr="0041216C" w:rsidRDefault="00472792" w:rsidP="0041216C">
      <w:pPr>
        <w:numPr>
          <w:ilvl w:val="0"/>
          <w:numId w:val="3"/>
        </w:numPr>
        <w:tabs>
          <w:tab w:val="clear" w:pos="360"/>
          <w:tab w:val="num" w:pos="720"/>
        </w:tabs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41216C">
        <w:rPr>
          <w:rFonts w:ascii="Times New Roman" w:hAnsi="Times New Roman" w:cs="Times New Roman"/>
          <w:sz w:val="24"/>
          <w:szCs w:val="24"/>
        </w:rPr>
        <w:t>Режим функционирования учреждения с 7.00 до 17.30.</w:t>
      </w:r>
    </w:p>
    <w:p w:rsidR="00472792" w:rsidRPr="0041216C" w:rsidRDefault="00472792" w:rsidP="0041216C">
      <w:pPr>
        <w:numPr>
          <w:ilvl w:val="0"/>
          <w:numId w:val="3"/>
        </w:numPr>
        <w:tabs>
          <w:tab w:val="clear" w:pos="360"/>
          <w:tab w:val="num" w:pos="720"/>
        </w:tabs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41216C">
        <w:rPr>
          <w:rFonts w:ascii="Times New Roman" w:hAnsi="Times New Roman" w:cs="Times New Roman"/>
          <w:sz w:val="24"/>
          <w:szCs w:val="24"/>
        </w:rPr>
        <w:t>Детский сад работает по пятидневной рабочей неделе, выходные дни: суббота, воскресенье.</w:t>
      </w:r>
    </w:p>
    <w:p w:rsidR="00472792" w:rsidRPr="0041216C" w:rsidRDefault="00472792" w:rsidP="0041216C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41216C">
        <w:rPr>
          <w:rFonts w:ascii="Times New Roman" w:eastAsia="Calibri" w:hAnsi="Times New Roman" w:cs="Times New Roman"/>
          <w:sz w:val="24"/>
          <w:szCs w:val="24"/>
        </w:rPr>
        <w:t>Данный режим работы учреждения обеспечивает выполнение базового компонента в соответствии с интересами и потребностями родителей, способствует реализации идеи  развития  личности в познавательно – речевом, социально – личностном, художественно – эстетическом и физическом  плане.</w:t>
      </w:r>
    </w:p>
    <w:p w:rsidR="00472792" w:rsidRPr="0041216C" w:rsidRDefault="00472792" w:rsidP="0041216C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41216C">
        <w:rPr>
          <w:rFonts w:ascii="Times New Roman" w:eastAsia="Calibri" w:hAnsi="Times New Roman" w:cs="Times New Roman"/>
          <w:sz w:val="24"/>
          <w:szCs w:val="24"/>
        </w:rPr>
        <w:t xml:space="preserve">В 2017 – 2018 </w:t>
      </w:r>
      <w:proofErr w:type="spellStart"/>
      <w:r w:rsidRPr="0041216C">
        <w:rPr>
          <w:rFonts w:ascii="Times New Roman" w:eastAsia="Calibri" w:hAnsi="Times New Roman" w:cs="Times New Roman"/>
          <w:sz w:val="24"/>
          <w:szCs w:val="24"/>
        </w:rPr>
        <w:t>уч</w:t>
      </w:r>
      <w:proofErr w:type="spellEnd"/>
      <w:r w:rsidRPr="0041216C">
        <w:rPr>
          <w:rFonts w:ascii="Times New Roman" w:eastAsia="Calibri" w:hAnsi="Times New Roman" w:cs="Times New Roman"/>
          <w:sz w:val="24"/>
          <w:szCs w:val="24"/>
        </w:rPr>
        <w:t>. году в ДОУ функционировало 2 группы – 21 ребенок</w:t>
      </w:r>
    </w:p>
    <w:p w:rsidR="007A2216" w:rsidRPr="0041216C" w:rsidRDefault="0054304C" w:rsidP="0041216C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216C">
        <w:rPr>
          <w:rFonts w:ascii="Times New Roman" w:hAnsi="Times New Roman" w:cs="Times New Roman"/>
          <w:b/>
          <w:sz w:val="24"/>
          <w:szCs w:val="24"/>
        </w:rPr>
        <w:t>Количество групп</w:t>
      </w:r>
      <w:r w:rsidR="00A03A93" w:rsidRPr="0041216C">
        <w:rPr>
          <w:rFonts w:ascii="Times New Roman" w:hAnsi="Times New Roman" w:cs="Times New Roman"/>
          <w:b/>
          <w:sz w:val="24"/>
          <w:szCs w:val="24"/>
        </w:rPr>
        <w:t xml:space="preserve"> на 1 </w:t>
      </w:r>
      <w:r w:rsidR="00472792" w:rsidRPr="0041216C">
        <w:rPr>
          <w:rFonts w:ascii="Times New Roman" w:hAnsi="Times New Roman" w:cs="Times New Roman"/>
          <w:b/>
          <w:sz w:val="24"/>
          <w:szCs w:val="24"/>
        </w:rPr>
        <w:t>сентября</w:t>
      </w:r>
      <w:r w:rsidR="00A03A93" w:rsidRPr="0041216C">
        <w:rPr>
          <w:rFonts w:ascii="Times New Roman" w:hAnsi="Times New Roman" w:cs="Times New Roman"/>
          <w:b/>
          <w:sz w:val="24"/>
          <w:szCs w:val="24"/>
        </w:rPr>
        <w:t xml:space="preserve"> 2018</w:t>
      </w:r>
      <w:r w:rsidR="00FE75F7" w:rsidRPr="0041216C">
        <w:rPr>
          <w:rFonts w:ascii="Times New Roman" w:hAnsi="Times New Roman" w:cs="Times New Roman"/>
          <w:b/>
          <w:sz w:val="24"/>
          <w:szCs w:val="24"/>
        </w:rPr>
        <w:t xml:space="preserve"> г</w:t>
      </w:r>
      <w:proofErr w:type="gramStart"/>
      <w:r w:rsidR="00FE75F7" w:rsidRPr="004121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216C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</w:p>
    <w:tbl>
      <w:tblPr>
        <w:tblStyle w:val="a4"/>
        <w:tblW w:w="0" w:type="auto"/>
        <w:tblInd w:w="720" w:type="dxa"/>
        <w:tblLook w:val="04A0"/>
      </w:tblPr>
      <w:tblGrid>
        <w:gridCol w:w="2507"/>
        <w:gridCol w:w="2172"/>
        <w:gridCol w:w="2086"/>
        <w:gridCol w:w="2086"/>
      </w:tblGrid>
      <w:tr w:rsidR="007A2216" w:rsidRPr="0041216C" w:rsidTr="007A2216"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216" w:rsidRPr="0041216C" w:rsidRDefault="007A2216" w:rsidP="004121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16C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 групп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216" w:rsidRPr="0041216C" w:rsidRDefault="007A2216" w:rsidP="004121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16C">
              <w:rPr>
                <w:rFonts w:ascii="Times New Roman" w:hAnsi="Times New Roman" w:cs="Times New Roman"/>
                <w:b/>
                <w:sz w:val="24"/>
                <w:szCs w:val="24"/>
              </w:rPr>
              <w:t>специфика групп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216" w:rsidRPr="0041216C" w:rsidRDefault="007A2216" w:rsidP="004121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16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групп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216" w:rsidRPr="0041216C" w:rsidRDefault="007A2216" w:rsidP="004121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16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 в группах</w:t>
            </w:r>
          </w:p>
        </w:tc>
      </w:tr>
      <w:tr w:rsidR="00616DC8" w:rsidRPr="0041216C" w:rsidTr="007A2216"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C8" w:rsidRPr="0041216C" w:rsidRDefault="00616DC8" w:rsidP="0041216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6C">
              <w:rPr>
                <w:rFonts w:ascii="Times New Roman" w:hAnsi="Times New Roman" w:cs="Times New Roman"/>
                <w:sz w:val="24"/>
                <w:szCs w:val="24"/>
              </w:rPr>
              <w:t xml:space="preserve">1- </w:t>
            </w:r>
            <w:r w:rsidR="00472792" w:rsidRPr="004121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1216C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C8" w:rsidRPr="0041216C" w:rsidRDefault="00472792" w:rsidP="0041216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216C">
              <w:rPr>
                <w:rFonts w:ascii="Times New Roman" w:hAnsi="Times New Roman" w:cs="Times New Roman"/>
                <w:sz w:val="24"/>
                <w:szCs w:val="24"/>
              </w:rPr>
              <w:t>Разновозврасные</w:t>
            </w:r>
            <w:proofErr w:type="spellEnd"/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C8" w:rsidRPr="0041216C" w:rsidRDefault="00616DC8" w:rsidP="0041216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C8" w:rsidRPr="0041216C" w:rsidRDefault="00472792" w:rsidP="0041216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16DC8" w:rsidRPr="0041216C" w:rsidTr="007A2216"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C8" w:rsidRPr="0041216C" w:rsidRDefault="00472792" w:rsidP="0041216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16DC8" w:rsidRPr="0041216C">
              <w:rPr>
                <w:rFonts w:ascii="Times New Roman" w:hAnsi="Times New Roman" w:cs="Times New Roman"/>
                <w:sz w:val="24"/>
                <w:szCs w:val="24"/>
              </w:rPr>
              <w:t>-7 лет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C8" w:rsidRPr="0041216C" w:rsidRDefault="00472792" w:rsidP="0041216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216C">
              <w:rPr>
                <w:rFonts w:ascii="Times New Roman" w:hAnsi="Times New Roman" w:cs="Times New Roman"/>
                <w:sz w:val="24"/>
                <w:szCs w:val="24"/>
              </w:rPr>
              <w:t>Разновозврасные</w:t>
            </w:r>
            <w:proofErr w:type="spellEnd"/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C8" w:rsidRPr="0041216C" w:rsidRDefault="00472792" w:rsidP="0041216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C8" w:rsidRPr="0041216C" w:rsidRDefault="00472792" w:rsidP="0041216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6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</w:tbl>
    <w:p w:rsidR="00B832D2" w:rsidRPr="0041216C" w:rsidRDefault="00B832D2" w:rsidP="0041216C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216C">
        <w:rPr>
          <w:rFonts w:ascii="Times New Roman" w:eastAsia="Calibri" w:hAnsi="Times New Roman" w:cs="Times New Roman"/>
          <w:sz w:val="24"/>
          <w:szCs w:val="24"/>
        </w:rPr>
        <w:t>Наполняемость в</w:t>
      </w:r>
      <w:r w:rsidR="006314B6" w:rsidRPr="0041216C">
        <w:rPr>
          <w:rFonts w:ascii="Times New Roman" w:eastAsia="Calibri" w:hAnsi="Times New Roman" w:cs="Times New Roman"/>
          <w:sz w:val="24"/>
          <w:szCs w:val="24"/>
        </w:rPr>
        <w:t xml:space="preserve"> дошкольных </w:t>
      </w:r>
      <w:r w:rsidRPr="0041216C">
        <w:rPr>
          <w:rFonts w:ascii="Times New Roman" w:eastAsia="Calibri" w:hAnsi="Times New Roman" w:cs="Times New Roman"/>
          <w:sz w:val="24"/>
          <w:szCs w:val="24"/>
        </w:rPr>
        <w:t xml:space="preserve"> группах по детскому саду</w:t>
      </w:r>
      <w:r w:rsidR="00A03A93" w:rsidRPr="0041216C">
        <w:rPr>
          <w:rFonts w:ascii="Times New Roman" w:eastAsia="Calibri" w:hAnsi="Times New Roman" w:cs="Times New Roman"/>
          <w:sz w:val="24"/>
          <w:szCs w:val="24"/>
        </w:rPr>
        <w:t xml:space="preserve"> соответствует норме</w:t>
      </w:r>
      <w:r w:rsidR="00472792" w:rsidRPr="0041216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E2D90" w:rsidRDefault="009E2D90" w:rsidP="0041216C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216C" w:rsidRDefault="0041216C" w:rsidP="0041216C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2792" w:rsidRPr="0041216C" w:rsidRDefault="00472792" w:rsidP="0041216C">
      <w:pPr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41216C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1.Анализ реализации ООП ДОУ</w:t>
      </w:r>
    </w:p>
    <w:p w:rsidR="00472792" w:rsidRPr="0041216C" w:rsidRDefault="00472792" w:rsidP="0041216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1216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Образовательный процесс в 2017-2018 </w:t>
      </w:r>
      <w:proofErr w:type="spellStart"/>
      <w:r w:rsidRPr="0041216C">
        <w:rPr>
          <w:rFonts w:ascii="Times New Roman" w:eastAsia="Calibri" w:hAnsi="Times New Roman" w:cs="Times New Roman"/>
          <w:color w:val="000000"/>
          <w:sz w:val="24"/>
          <w:szCs w:val="24"/>
        </w:rPr>
        <w:t>уч</w:t>
      </w:r>
      <w:proofErr w:type="spellEnd"/>
      <w:r w:rsidRPr="0041216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г. строился в соответствии с нормативно-правовой базой, видом и годовыми задачами МБДОУ, программой Развития ДОУ, Образовательной программой,  ФГОС </w:t>
      </w:r>
      <w:proofErr w:type="gramStart"/>
      <w:r w:rsidRPr="0041216C">
        <w:rPr>
          <w:rFonts w:ascii="Times New Roman" w:eastAsia="Calibri" w:hAnsi="Times New Roman" w:cs="Times New Roman"/>
          <w:color w:val="000000"/>
          <w:sz w:val="24"/>
          <w:szCs w:val="24"/>
        </w:rPr>
        <w:t>ДО</w:t>
      </w:r>
      <w:proofErr w:type="gramEnd"/>
      <w:r w:rsidRPr="0041216C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472792" w:rsidRPr="0041216C" w:rsidRDefault="00472792" w:rsidP="0041216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1216C">
        <w:rPr>
          <w:rFonts w:ascii="Times New Roman" w:eastAsia="Calibri" w:hAnsi="Times New Roman" w:cs="Times New Roman"/>
          <w:color w:val="000000"/>
          <w:sz w:val="24"/>
          <w:szCs w:val="24"/>
        </w:rPr>
        <w:t>Образовательный процесс в МБДОУ осуществлялся на основе основной образовательной   программы  детского сада (разработанной в соответствии с требованиями ФГОС ДО на переходный период</w:t>
      </w:r>
      <w:proofErr w:type="gramStart"/>
      <w:r w:rsidRPr="0041216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472792" w:rsidRPr="0041216C" w:rsidRDefault="00472792" w:rsidP="0041216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1216C">
        <w:rPr>
          <w:rFonts w:ascii="Times New Roman" w:eastAsia="Calibri" w:hAnsi="Times New Roman" w:cs="Times New Roman"/>
          <w:color w:val="000000"/>
          <w:sz w:val="24"/>
          <w:szCs w:val="24"/>
        </w:rPr>
        <w:t>Содержание Программы отражает следующие аспекты образовательной среды для ребенка дошкольного возраста:</w:t>
      </w:r>
    </w:p>
    <w:p w:rsidR="00472792" w:rsidRPr="0041216C" w:rsidRDefault="00472792" w:rsidP="0041216C">
      <w:pPr>
        <w:numPr>
          <w:ilvl w:val="0"/>
          <w:numId w:val="21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предметно-пространственную развивающую среду;</w:t>
      </w:r>
    </w:p>
    <w:p w:rsidR="00472792" w:rsidRPr="0041216C" w:rsidRDefault="00472792" w:rsidP="0041216C">
      <w:pPr>
        <w:numPr>
          <w:ilvl w:val="0"/>
          <w:numId w:val="21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характер взаимодействия </w:t>
      </w:r>
      <w:proofErr w:type="gramStart"/>
      <w:r w:rsidRPr="0041216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со</w:t>
      </w:r>
      <w:proofErr w:type="gramEnd"/>
      <w:r w:rsidRPr="0041216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взрослыми;</w:t>
      </w:r>
    </w:p>
    <w:p w:rsidR="00472792" w:rsidRPr="0041216C" w:rsidRDefault="00472792" w:rsidP="0041216C">
      <w:pPr>
        <w:numPr>
          <w:ilvl w:val="0"/>
          <w:numId w:val="21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взаимодействие с детьми;</w:t>
      </w:r>
    </w:p>
    <w:p w:rsidR="00472792" w:rsidRPr="0041216C" w:rsidRDefault="00472792" w:rsidP="0041216C">
      <w:pPr>
        <w:numPr>
          <w:ilvl w:val="0"/>
          <w:numId w:val="21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lastRenderedPageBreak/>
        <w:t>систему отношений ребенка к миру, другим людям, к себе самому.</w:t>
      </w:r>
    </w:p>
    <w:p w:rsidR="00472792" w:rsidRPr="0041216C" w:rsidRDefault="00472792" w:rsidP="0041216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1216C">
        <w:rPr>
          <w:rFonts w:ascii="Times New Roman" w:eastAsia="Calibri" w:hAnsi="Times New Roman" w:cs="Times New Roman"/>
          <w:color w:val="000000"/>
          <w:sz w:val="24"/>
          <w:szCs w:val="24"/>
        </w:rPr>
        <w:t>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Стандарта и реализуются в  различных видах деятельности по областям: социально-коммуникативное развитие, познавательное развитие, художественно-эстетическое развитие, речевое развитие, физическое.</w:t>
      </w:r>
    </w:p>
    <w:p w:rsidR="00472792" w:rsidRPr="0041216C" w:rsidRDefault="00472792" w:rsidP="0041216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1216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</w:t>
      </w:r>
      <w:proofErr w:type="gramStart"/>
      <w:r w:rsidRPr="0041216C">
        <w:rPr>
          <w:rFonts w:ascii="Times New Roman" w:eastAsia="Calibri" w:hAnsi="Times New Roman" w:cs="Times New Roman"/>
          <w:color w:val="000000"/>
          <w:sz w:val="24"/>
          <w:szCs w:val="24"/>
        </w:rPr>
        <w:t>части, формируемой участниками образовательных отношений представлены</w:t>
      </w:r>
      <w:proofErr w:type="gramEnd"/>
      <w:r w:rsidRPr="0041216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выбранные и разработанные самостоятельно участниками образовательных отношений Программы и педагогические проекты, направленные на развитие детей по приоритетному направлению детского сада (познавательно – речевому развитию). Часть, формируемая участниками образовательных отношений, дополняется региональными особенностями, которые обогащают, углубляют и конкретизируют содержание задач федерального компонента. В ДОУ в соответствии с нормативно – правовыми документами  МО и Н РТ реализуется  «Региональная программа дошкольного образования» </w:t>
      </w:r>
      <w:proofErr w:type="spellStart"/>
      <w:r w:rsidRPr="0041216C">
        <w:rPr>
          <w:rFonts w:ascii="Times New Roman" w:eastAsia="Calibri" w:hAnsi="Times New Roman" w:cs="Times New Roman"/>
          <w:color w:val="000000"/>
          <w:sz w:val="24"/>
          <w:szCs w:val="24"/>
        </w:rPr>
        <w:t>Р.К.Шаеховой</w:t>
      </w:r>
      <w:proofErr w:type="spellEnd"/>
      <w:r w:rsidRPr="0041216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и Программа «Обучение русскоязычных детей татарскому языку в детском саду» </w:t>
      </w:r>
      <w:proofErr w:type="spellStart"/>
      <w:r w:rsidRPr="0041216C">
        <w:rPr>
          <w:rFonts w:ascii="Times New Roman" w:eastAsia="Calibri" w:hAnsi="Times New Roman" w:cs="Times New Roman"/>
          <w:color w:val="000000"/>
          <w:sz w:val="24"/>
          <w:szCs w:val="24"/>
        </w:rPr>
        <w:t>З.М.Зариповой</w:t>
      </w:r>
      <w:proofErr w:type="spellEnd"/>
      <w:r w:rsidRPr="0041216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</w:p>
    <w:p w:rsidR="00472792" w:rsidRPr="0041216C" w:rsidRDefault="00472792" w:rsidP="0041216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1216C">
        <w:rPr>
          <w:rFonts w:ascii="Times New Roman" w:eastAsia="Calibri" w:hAnsi="Times New Roman" w:cs="Times New Roman"/>
          <w:color w:val="000000"/>
          <w:sz w:val="24"/>
          <w:szCs w:val="24"/>
        </w:rPr>
        <w:t>Объём обязательной части Программы составляет не менее 60% от её общего объёма; части, формируемой участниками образовательных отношений, не более 40%.</w:t>
      </w:r>
    </w:p>
    <w:p w:rsidR="00472792" w:rsidRPr="0041216C" w:rsidRDefault="00472792" w:rsidP="0041216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1216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Программе отражено содержание образования детей от 2 до 7 лет. </w:t>
      </w:r>
    </w:p>
    <w:p w:rsidR="00472792" w:rsidRPr="0041216C" w:rsidRDefault="00472792" w:rsidP="0041216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1216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Программа включает три основных раздела: 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 Обязательная часть оформлена в виде ссылки на ныне действующую Примерную программу дошкольного образования «От рождения до школы», Е.Н. </w:t>
      </w:r>
      <w:proofErr w:type="spellStart"/>
      <w:r w:rsidRPr="0041216C">
        <w:rPr>
          <w:rFonts w:ascii="Times New Roman" w:eastAsia="Calibri" w:hAnsi="Times New Roman" w:cs="Times New Roman"/>
          <w:color w:val="000000"/>
          <w:sz w:val="24"/>
          <w:szCs w:val="24"/>
        </w:rPr>
        <w:t>Вераксы</w:t>
      </w:r>
      <w:proofErr w:type="spellEnd"/>
      <w:r w:rsidRPr="0041216C">
        <w:rPr>
          <w:rFonts w:ascii="Times New Roman" w:eastAsia="Calibri" w:hAnsi="Times New Roman" w:cs="Times New Roman"/>
          <w:color w:val="000000"/>
          <w:sz w:val="24"/>
          <w:szCs w:val="24"/>
        </w:rPr>
        <w:t>. Часть Программы, формируемая участниками образовательных отношений, представлена в виде ссылок на соответствующую методическую литературу (парциальные,  авторские рабочие  программы, педагогические проекты).</w:t>
      </w: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41216C" w:rsidRDefault="0041216C" w:rsidP="0041216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472792" w:rsidRPr="0041216C" w:rsidRDefault="00472792" w:rsidP="0041216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216C">
        <w:rPr>
          <w:rFonts w:ascii="Times New Roman" w:hAnsi="Times New Roman" w:cs="Times New Roman"/>
          <w:b/>
          <w:sz w:val="24"/>
          <w:szCs w:val="24"/>
          <w:lang w:eastAsia="en-US"/>
        </w:rPr>
        <w:t>Реализация образовательных областей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Реализация  </w:t>
      </w:r>
      <w:r w:rsidRPr="0041216C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образовательной области «Физическое развитие»</w:t>
      </w: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1216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была направлена</w:t>
      </w: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 приобретение опыта в двигательной деятельности, развитие физических качеств, правильное формирование </w:t>
      </w:r>
      <w:proofErr w:type="spellStart"/>
      <w:proofErr w:type="gramStart"/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>опорно</w:t>
      </w:r>
      <w:proofErr w:type="spellEnd"/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 двигательной</w:t>
      </w:r>
      <w:proofErr w:type="gramEnd"/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системы организма, развитие равновесия, координации движений, крупной и мелкой моторики, правильное выполнение основных движений, формирование начальных представлений о некоторых видах спорта, овладение подвижными играми с правилами, становление целенаправленности и </w:t>
      </w:r>
      <w:proofErr w:type="spellStart"/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>саморегуляции</w:t>
      </w:r>
      <w:proofErr w:type="spellEnd"/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в двигательной сфере, становление ценностей здорового образа жизни, овладение  его элементарными нормами и правилами.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41216C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 xml:space="preserve">Была организована следующая работа:  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ежедневная утренняя гимнастика;  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физкультурные занятия в физкультурном зале и на воздухе;  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закаливающие процедуры; 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прогулки в утреннее, дневное, вечернее время;  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оптимальная двигательная активность с учетом  индивидуальных особенностей и состояния   здоровья ребенка.          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Проводились лечебно-профилактические мероприятия:  углубленный медицинский осмотр 1 раз в год, вакцинация, витаминизация, ежедневный  </w:t>
      </w:r>
      <w:proofErr w:type="spellStart"/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>профосмотр</w:t>
      </w:r>
      <w:proofErr w:type="spellEnd"/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детей на педикулез, чистоту  кожных покровов.   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41216C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Формы взаимодействия с семьями воспитанников</w:t>
      </w:r>
    </w:p>
    <w:p w:rsidR="00472792" w:rsidRPr="0041216C" w:rsidRDefault="00472792" w:rsidP="0041216C">
      <w:pPr>
        <w:pStyle w:val="a5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216C">
        <w:rPr>
          <w:rFonts w:ascii="Times New Roman" w:hAnsi="Times New Roman" w:cs="Times New Roman"/>
          <w:sz w:val="24"/>
          <w:szCs w:val="24"/>
        </w:rPr>
        <w:t xml:space="preserve">Изучение состояния здоровья детей совместно со специалистами детской поликлиники, медицинским персоналом ДОУ и родителями. Ознакомление родителей с результатами. </w:t>
      </w:r>
    </w:p>
    <w:p w:rsidR="00472792" w:rsidRPr="0041216C" w:rsidRDefault="00472792" w:rsidP="0041216C">
      <w:pPr>
        <w:pStyle w:val="a5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216C">
        <w:rPr>
          <w:rFonts w:ascii="Times New Roman" w:hAnsi="Times New Roman" w:cs="Times New Roman"/>
          <w:sz w:val="24"/>
          <w:szCs w:val="24"/>
        </w:rPr>
        <w:t xml:space="preserve">Изучение условий семейного воспитания через анкетирование, посещение детей на дому и определение путей улучшения здоровья каждого ребёнка. </w:t>
      </w:r>
    </w:p>
    <w:p w:rsidR="00472792" w:rsidRPr="0041216C" w:rsidRDefault="00472792" w:rsidP="0041216C">
      <w:pPr>
        <w:pStyle w:val="a5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216C">
        <w:rPr>
          <w:rFonts w:ascii="Times New Roman" w:hAnsi="Times New Roman" w:cs="Times New Roman"/>
          <w:sz w:val="24"/>
          <w:szCs w:val="24"/>
        </w:rPr>
        <w:t>Организация целенаправленной работы по пропаганде здорового образа жизни среди родителей.</w:t>
      </w:r>
    </w:p>
    <w:p w:rsidR="00472792" w:rsidRPr="0041216C" w:rsidRDefault="00472792" w:rsidP="0041216C">
      <w:pPr>
        <w:pStyle w:val="a5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216C">
        <w:rPr>
          <w:rFonts w:ascii="Times New Roman" w:hAnsi="Times New Roman" w:cs="Times New Roman"/>
          <w:sz w:val="24"/>
          <w:szCs w:val="24"/>
        </w:rPr>
        <w:t>Ознакомление родителей с содержанием и формами физкультурно-оздоровительной работы в ДОУ через консультирование, через газету ДОУ, через выпуск буклетов.</w:t>
      </w:r>
    </w:p>
    <w:p w:rsidR="00472792" w:rsidRPr="0041216C" w:rsidRDefault="00472792" w:rsidP="0041216C">
      <w:pPr>
        <w:pStyle w:val="a5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216C">
        <w:rPr>
          <w:rFonts w:ascii="Times New Roman" w:hAnsi="Times New Roman" w:cs="Times New Roman"/>
          <w:sz w:val="24"/>
          <w:szCs w:val="24"/>
        </w:rPr>
        <w:t>Консультативная, санитарно-просветительская и медико-педагогическая помощь семьям с учётом преобладающих запросов родителей на основе связи ДОУ с медицинскими учреждениями.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Реализация </w:t>
      </w:r>
      <w:r w:rsidRPr="0041216C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образовательной области «Художественно – эстетическое развитие» </w:t>
      </w:r>
      <w:r w:rsidRPr="004121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была направлена на </w:t>
      </w:r>
      <w:r w:rsidRPr="0041216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развитие предпосылок </w:t>
      </w:r>
      <w:proofErr w:type="spellStart"/>
      <w:proofErr w:type="gramStart"/>
      <w:r w:rsidRPr="0041216C">
        <w:rPr>
          <w:rFonts w:ascii="Times New Roman" w:eastAsia="Calibri" w:hAnsi="Times New Roman" w:cs="Times New Roman"/>
          <w:color w:val="000000"/>
          <w:sz w:val="24"/>
          <w:szCs w:val="24"/>
        </w:rPr>
        <w:t>ценностно</w:t>
      </w:r>
      <w:proofErr w:type="spellEnd"/>
      <w:r w:rsidRPr="0041216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смыслового</w:t>
      </w:r>
      <w:proofErr w:type="gramEnd"/>
      <w:r w:rsidRPr="0041216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восприятия и понимания произведений искусства (словесного, музыкального, изобразительного), мира природы, становление эстетического отношения к окружающему миру, формирование элементарных представлений о видах искусства, восприятие музыки, художественной литературы, фольклора, стимулирование сопереживания персонажам художественных произведений, реализацию самостоятельной творческой деятельности детей.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216C">
        <w:rPr>
          <w:rFonts w:ascii="Times New Roman" w:eastAsia="Calibri" w:hAnsi="Times New Roman" w:cs="Times New Roman"/>
          <w:i/>
          <w:sz w:val="24"/>
          <w:szCs w:val="24"/>
          <w:u w:val="single"/>
        </w:rPr>
        <w:t>Этнокультурный компонент</w:t>
      </w:r>
      <w:r w:rsidRPr="0041216C">
        <w:rPr>
          <w:rFonts w:ascii="Times New Roman" w:eastAsia="Calibri" w:hAnsi="Times New Roman" w:cs="Times New Roman"/>
          <w:sz w:val="24"/>
          <w:szCs w:val="24"/>
        </w:rPr>
        <w:t xml:space="preserve"> включает ознакомление детей с достижениями современного искусства и традиционной народной культуры Республики Татарстан, изучение специфики народного декоративно-прикладного искусства, обучение детей росписи вылепленных изделий по мотивам татарского народного искусства, включает в себя ознакомление с народными музыкальными инструментами; ознакомление с музыкальными  произведениями о городе и республике.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41216C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С детьми проделана следующая работа: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индивидуальная работа с детьми 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рисование, аппликация, лепка 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>- сюжетно-игровые ситуации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>- выставки детских работ "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 конкурсы (по комплексно – тематическим планам педагогов)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>- интегрированные занятия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дидактические игры 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праздники, развлечения 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-театрализованная деятельность 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>-просмотр мультфильмов, фрагментов детских музыкальных фильмов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>- художественные досуги и др.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Предметная  среда включает в себя</w:t>
      </w: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музыкальный зал, художественные зоны в групповых комнатах, в котором размещаются материалы по ознакомлению с искусством, предметы искусства, материалы и оборудование для детской изобразительной, музыкальной, театрально-художественной деятельности, комнату сказок.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Пополнена развивающая среда ДОУ куклами в национальных костюмах народов Поволжья </w:t>
      </w:r>
      <w:proofErr w:type="gramStart"/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( </w:t>
      </w:r>
      <w:proofErr w:type="gramEnd"/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>татары, чуваши, русские, удмурты, мордва, марийцы)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41216C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Формы взаимодействия с семьями воспитанников:</w:t>
      </w:r>
    </w:p>
    <w:p w:rsidR="00472792" w:rsidRPr="0041216C" w:rsidRDefault="00472792" w:rsidP="0041216C">
      <w:pPr>
        <w:pStyle w:val="a5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41216C">
        <w:rPr>
          <w:rFonts w:ascii="Times New Roman" w:hAnsi="Times New Roman" w:cs="Times New Roman"/>
          <w:sz w:val="24"/>
          <w:szCs w:val="24"/>
        </w:rPr>
        <w:t xml:space="preserve">совместная организация и проведение конкурсов и выставок детского творчества. </w:t>
      </w:r>
    </w:p>
    <w:p w:rsidR="00472792" w:rsidRPr="0041216C" w:rsidRDefault="00472792" w:rsidP="0041216C">
      <w:pPr>
        <w:pStyle w:val="a5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41216C">
        <w:rPr>
          <w:rFonts w:ascii="Times New Roman" w:hAnsi="Times New Roman" w:cs="Times New Roman"/>
          <w:sz w:val="24"/>
          <w:szCs w:val="24"/>
        </w:rPr>
        <w:t>встречи с родителями на Днях открытых дверей</w:t>
      </w:r>
    </w:p>
    <w:p w:rsidR="00472792" w:rsidRPr="0041216C" w:rsidRDefault="00472792" w:rsidP="0041216C">
      <w:pPr>
        <w:pStyle w:val="a5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41216C">
        <w:rPr>
          <w:rFonts w:ascii="Times New Roman" w:hAnsi="Times New Roman" w:cs="Times New Roman"/>
          <w:sz w:val="24"/>
          <w:szCs w:val="24"/>
        </w:rPr>
        <w:t>участие родителей и детей в театрализованной деятельности, совместная постановка спектаклей, создание условий, организация декораций и костюмов.</w:t>
      </w:r>
    </w:p>
    <w:p w:rsidR="00472792" w:rsidRPr="0041216C" w:rsidRDefault="00472792" w:rsidP="0041216C">
      <w:pPr>
        <w:pStyle w:val="a5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41216C">
        <w:rPr>
          <w:rFonts w:ascii="Times New Roman" w:hAnsi="Times New Roman" w:cs="Times New Roman"/>
          <w:sz w:val="24"/>
          <w:szCs w:val="24"/>
        </w:rPr>
        <w:t>проведение праздников, досугов, литературных и музыкальных вечеров с привлечением родителей.</w:t>
      </w:r>
    </w:p>
    <w:p w:rsidR="00472792" w:rsidRPr="0041216C" w:rsidRDefault="00472792" w:rsidP="0041216C">
      <w:pPr>
        <w:pStyle w:val="a5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41216C">
        <w:rPr>
          <w:rFonts w:ascii="Times New Roman" w:hAnsi="Times New Roman" w:cs="Times New Roman"/>
          <w:sz w:val="24"/>
          <w:szCs w:val="24"/>
        </w:rPr>
        <w:t>Предоставление информации поданному направлению в Интернет – сообществе.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Реализация </w:t>
      </w:r>
      <w:r w:rsidRPr="0041216C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образовательной области</w:t>
      </w:r>
      <w:r w:rsidRPr="0041216C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«Речевое развитие»</w:t>
      </w:r>
      <w:r w:rsidRPr="0041216C">
        <w:rPr>
          <w:rFonts w:ascii="Times New Roman" w:eastAsia="Calibri" w:hAnsi="Times New Roman" w:cs="Times New Roman"/>
          <w:b/>
          <w:sz w:val="24"/>
          <w:szCs w:val="24"/>
        </w:rPr>
        <w:t xml:space="preserve"> была направлена </w:t>
      </w:r>
      <w:r w:rsidRPr="004121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на </w:t>
      </w:r>
      <w:r w:rsidRPr="0041216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владение речью как средством общения и культуры, обогащение активного словаря, развитие связной, грамматически правильной диалогической и монологической речи, развитие речевого творчества, развитие звуковой и интонационной культуры речи, фонематического слуха, знакомство с книжной культурой, детской литературой, понимание на слух текстов  различных жанров детской литературы, формирование звуковой </w:t>
      </w:r>
      <w:proofErr w:type="spellStart"/>
      <w:proofErr w:type="gramStart"/>
      <w:r w:rsidRPr="0041216C">
        <w:rPr>
          <w:rFonts w:ascii="Times New Roman" w:eastAsia="Calibri" w:hAnsi="Times New Roman" w:cs="Times New Roman"/>
          <w:color w:val="000000"/>
          <w:sz w:val="24"/>
          <w:szCs w:val="24"/>
        </w:rPr>
        <w:t>аналитико</w:t>
      </w:r>
      <w:proofErr w:type="spellEnd"/>
      <w:r w:rsidRPr="0041216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синтетической</w:t>
      </w:r>
      <w:proofErr w:type="gramEnd"/>
      <w:r w:rsidRPr="0041216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активности как предпосылки обучения грамоте.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216C">
        <w:rPr>
          <w:rFonts w:ascii="Times New Roman" w:eastAsia="Calibri" w:hAnsi="Times New Roman" w:cs="Times New Roman"/>
          <w:i/>
          <w:color w:val="000000"/>
          <w:sz w:val="24"/>
          <w:szCs w:val="24"/>
          <w:u w:val="single"/>
        </w:rPr>
        <w:t>Этнокультурный</w:t>
      </w:r>
      <w:r w:rsidRPr="0041216C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 компонент</w:t>
      </w:r>
      <w:r w:rsidRPr="0041216C">
        <w:rPr>
          <w:rFonts w:ascii="Times New Roman" w:eastAsia="Calibri" w:hAnsi="Times New Roman" w:cs="Times New Roman"/>
          <w:sz w:val="24"/>
          <w:szCs w:val="24"/>
        </w:rPr>
        <w:t xml:space="preserve"> реализовывался через знакомство с книжной культурой, ознакомление с местным фольклором, писателями и поэтами Республики Татарстан, их художественными произведениями.</w:t>
      </w:r>
    </w:p>
    <w:p w:rsidR="00472792" w:rsidRPr="0041216C" w:rsidRDefault="00472792" w:rsidP="0041216C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1216C">
        <w:rPr>
          <w:rFonts w:ascii="Times New Roman" w:hAnsi="Times New Roman" w:cs="Times New Roman"/>
          <w:i/>
          <w:sz w:val="24"/>
          <w:szCs w:val="24"/>
          <w:u w:val="single"/>
        </w:rPr>
        <w:t>Организация обучения детей татарскому  языку в ДОУ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>Обучение татарскому языку ведется в старшей</w:t>
      </w:r>
      <w:proofErr w:type="gramStart"/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,</w:t>
      </w:r>
      <w:proofErr w:type="gramEnd"/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вводится </w:t>
      </w:r>
      <w:r w:rsidR="0041216C">
        <w:rPr>
          <w:rFonts w:ascii="Times New Roman" w:eastAsia="Calibri" w:hAnsi="Times New Roman" w:cs="Times New Roman"/>
          <w:sz w:val="24"/>
          <w:szCs w:val="24"/>
          <w:lang w:eastAsia="en-US"/>
        </w:rPr>
        <w:t>изучение</w:t>
      </w: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детей татарскому языку </w:t>
      </w:r>
      <w:r w:rsidR="0041216C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раз в неделю в первую половину дня. </w:t>
      </w:r>
      <w:r w:rsidRPr="0041216C">
        <w:rPr>
          <w:rFonts w:ascii="Times New Roman" w:eastAsia="Calibri" w:hAnsi="Times New Roman" w:cs="Times New Roman"/>
          <w:sz w:val="24"/>
          <w:szCs w:val="24"/>
        </w:rPr>
        <w:t>Обучение строилось на основе  УМК «</w:t>
      </w:r>
      <w:proofErr w:type="spellStart"/>
      <w:r w:rsidRPr="0041216C">
        <w:rPr>
          <w:rFonts w:ascii="Times New Roman" w:eastAsia="Calibri" w:hAnsi="Times New Roman" w:cs="Times New Roman"/>
          <w:sz w:val="24"/>
          <w:szCs w:val="24"/>
        </w:rPr>
        <w:t>Татарча</w:t>
      </w:r>
      <w:proofErr w:type="spellEnd"/>
      <w:r w:rsidRPr="0041216C">
        <w:rPr>
          <w:rFonts w:ascii="Times New Roman" w:eastAsia="Calibri" w:hAnsi="Times New Roman" w:cs="Times New Roman"/>
          <w:sz w:val="24"/>
          <w:szCs w:val="24"/>
        </w:rPr>
        <w:t xml:space="preserve"> сөйләшәбез» - «Говорим по-татарски» (под ред. З. М. </w:t>
      </w:r>
      <w:proofErr w:type="spellStart"/>
      <w:r w:rsidRPr="0041216C">
        <w:rPr>
          <w:rFonts w:ascii="Times New Roman" w:eastAsia="Calibri" w:hAnsi="Times New Roman" w:cs="Times New Roman"/>
          <w:sz w:val="24"/>
          <w:szCs w:val="24"/>
        </w:rPr>
        <w:t>Зариповой</w:t>
      </w:r>
      <w:proofErr w:type="spellEnd"/>
      <w:r w:rsidRPr="0041216C">
        <w:rPr>
          <w:rFonts w:ascii="Times New Roman" w:eastAsia="Calibri" w:hAnsi="Times New Roman" w:cs="Times New Roman"/>
          <w:sz w:val="24"/>
          <w:szCs w:val="24"/>
        </w:rPr>
        <w:t>). Форма обучения: специально организованные занятия, на основе современных образовательных технологий.</w:t>
      </w: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41216C">
        <w:rPr>
          <w:rFonts w:ascii="Times New Roman" w:eastAsia="Calibri" w:hAnsi="Times New Roman" w:cs="Times New Roman"/>
          <w:sz w:val="24"/>
          <w:szCs w:val="24"/>
        </w:rPr>
        <w:t>Средства обучения: игра, игровые упражнения, демонстрационные и раздаточные материалы, анимационные сюжеты, сказки, мультфильмы, комплекты аудио- и видео пособия; техническое оборудование.</w:t>
      </w:r>
      <w:proofErr w:type="gramEnd"/>
      <w:r w:rsidRPr="0041216C">
        <w:rPr>
          <w:rFonts w:ascii="Times New Roman" w:eastAsia="Calibri" w:hAnsi="Times New Roman" w:cs="Times New Roman"/>
          <w:sz w:val="24"/>
          <w:szCs w:val="24"/>
        </w:rPr>
        <w:t xml:space="preserve">  В процессе специально организованного обучения на занятиях и индивидуальной работе у воспитанников сформированы первоначальные умения и навыки практического владения татарским языком в устной форме.  Дошкольники воспринимают и понимают татарскую речь на слух в пределах изученных тем; задают вопросы; выражают просьбу, желание, потребности.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Воспитатель  группы </w:t>
      </w:r>
      <w:r w:rsidRPr="0041216C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создает языковую среду общения</w:t>
      </w: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 детьми в течени</w:t>
      </w:r>
      <w:proofErr w:type="gramStart"/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proofErr w:type="gramEnd"/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дня с целью закрепления изученного материала по обучению детей татарскому языку.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41216C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С детьми проделана следующая работа: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proofErr w:type="gramStart"/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>Интегрированная</w:t>
      </w:r>
      <w:proofErr w:type="gramEnd"/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ОД 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Тематические досуги 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>- Чтение художественной литературы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>- Речевые дидактические игры.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>- Беседы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Театрализованные представления по сюжетам народных сказок 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Предметная  среда включает в себя</w:t>
      </w: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речевые зоны в групповых комнатах, которые включают в себя «Книжный уголок», где расположены: 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-Детская художественная литература в соответствии с возрастом детей 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-Иллюстрации по темам образовательной деятельности по ознакомлению с окружающим миром и ознакомлению с художественной литературой 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-Материалы о художниках – иллюстраторах 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>-Портреты  поэтов, писателей (старший возраст)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>- Дидактические игры по развитию речи.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детском саду оборудован уголок  по татарскому языку. 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Пополнена развивающая среда групп авторскими дидактическими и сюжетными играми и пособиями созданы картотеки игр и пособий. 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41216C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Формы взаимодействия с семьями воспитанников:</w:t>
      </w:r>
    </w:p>
    <w:p w:rsidR="00472792" w:rsidRPr="0041216C" w:rsidRDefault="00472792" w:rsidP="0041216C">
      <w:pPr>
        <w:pStyle w:val="a5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41216C">
        <w:rPr>
          <w:rFonts w:ascii="Times New Roman" w:hAnsi="Times New Roman" w:cs="Times New Roman"/>
          <w:sz w:val="24"/>
          <w:szCs w:val="24"/>
        </w:rPr>
        <w:t>Информирование родителей о содержании деятельности ДОУ по развитию речи, через страничку в интернет сообществе, наглядную агитацию в уголке для родителей.</w:t>
      </w:r>
    </w:p>
    <w:p w:rsidR="00472792" w:rsidRPr="0041216C" w:rsidRDefault="00472792" w:rsidP="0041216C">
      <w:pPr>
        <w:pStyle w:val="a5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41216C">
        <w:rPr>
          <w:rFonts w:ascii="Times New Roman" w:hAnsi="Times New Roman" w:cs="Times New Roman"/>
          <w:sz w:val="24"/>
          <w:szCs w:val="24"/>
        </w:rPr>
        <w:t>Совместные досуги, праздники</w:t>
      </w:r>
      <w:proofErr w:type="gramStart"/>
      <w:r w:rsidRPr="0041216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Реализация </w:t>
      </w:r>
      <w:r w:rsidRPr="0041216C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образовательной области «Социально – коммуникативное развитие»</w:t>
      </w: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1216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была направлена на</w:t>
      </w: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усвоение норм и ценностей, принятых в обществе, развитие общения и взаимодействия ребёнка </w:t>
      </w:r>
      <w:proofErr w:type="gramStart"/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>со</w:t>
      </w:r>
      <w:proofErr w:type="gramEnd"/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взрослыми и сверстниками, становление самостоятельности, целенаправленности и </w:t>
      </w:r>
      <w:proofErr w:type="spellStart"/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>саморегуляции</w:t>
      </w:r>
      <w:proofErr w:type="spellEnd"/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>, развитие социального и эмоционального интеллекта, формирование готовности к совместной деятельности, формирование уважительного отношения и чувства принадлежности к своей семье и к сообществу детей и взрослых в организации, формирование позитивных установок к различным видам труда и творчества, формирование основ безопасного поведения в быту, социуме, природе.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  <w:t>Этнокультурный компонент</w:t>
      </w: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реализовался через  «Региональную программу дошкольного образования» </w:t>
      </w:r>
      <w:proofErr w:type="spellStart"/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>Р.К.Шаеховой</w:t>
      </w:r>
      <w:proofErr w:type="spellEnd"/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 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41216C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С детьми проделана следующая работа: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-Беседы - занятия, 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-Чтение художественной литературы, 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-Решение проблемных ситуаций и  выполнение </w:t>
      </w:r>
      <w:proofErr w:type="spellStart"/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>поисково</w:t>
      </w:r>
      <w:proofErr w:type="spellEnd"/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>–т</w:t>
      </w:r>
      <w:proofErr w:type="gramEnd"/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ворческих заданий, 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-Экскурсии, праздники, просмотр видеофильмов, 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>- Театрализованные постановки и др.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Предметная  среда включает в себя</w:t>
      </w: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зонирование в групповых комнатах по направлениям  «Уголок развивающих игр»,  «Строительная мастерская»</w:t>
      </w:r>
      <w:proofErr w:type="gramStart"/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,</w:t>
      </w:r>
      <w:proofErr w:type="gramEnd"/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«Игровая зона», «Уголок безопасности», «Театрализованный уголок», «Творческая мастерская», в ДОУ имеется класс ПДД с оборудованным интерактивным комплексом по ознакомлению с правилами дорожного движения. 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41216C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Формы взаимодействия с семьями воспитанников:</w:t>
      </w:r>
    </w:p>
    <w:p w:rsidR="00472792" w:rsidRPr="0041216C" w:rsidRDefault="00472792" w:rsidP="0041216C">
      <w:pPr>
        <w:pStyle w:val="a5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41216C">
        <w:rPr>
          <w:rFonts w:ascii="Times New Roman" w:hAnsi="Times New Roman" w:cs="Times New Roman"/>
          <w:sz w:val="24"/>
          <w:szCs w:val="24"/>
        </w:rPr>
        <w:t xml:space="preserve">Привлечение родителей к участию в детских праздниках (разработка идей, подготовка атрибутов, ролевое участие). </w:t>
      </w:r>
    </w:p>
    <w:p w:rsidR="00472792" w:rsidRPr="0041216C" w:rsidRDefault="00472792" w:rsidP="0041216C">
      <w:pPr>
        <w:pStyle w:val="a5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41216C">
        <w:rPr>
          <w:rFonts w:ascii="Times New Roman" w:hAnsi="Times New Roman" w:cs="Times New Roman"/>
          <w:sz w:val="24"/>
          <w:szCs w:val="24"/>
        </w:rPr>
        <w:t xml:space="preserve">Привлечение родителей к совместным мероприятиям по благоустройству и созданию условий в группе и на участке. </w:t>
      </w:r>
    </w:p>
    <w:p w:rsidR="00472792" w:rsidRPr="0041216C" w:rsidRDefault="00472792" w:rsidP="0041216C">
      <w:pPr>
        <w:pStyle w:val="a5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41216C">
        <w:rPr>
          <w:rFonts w:ascii="Times New Roman" w:hAnsi="Times New Roman" w:cs="Times New Roman"/>
          <w:sz w:val="24"/>
          <w:szCs w:val="24"/>
        </w:rPr>
        <w:t xml:space="preserve">Организация совместных с родителями прогулок. </w:t>
      </w:r>
    </w:p>
    <w:p w:rsidR="00472792" w:rsidRPr="0041216C" w:rsidRDefault="00472792" w:rsidP="0041216C">
      <w:pPr>
        <w:pStyle w:val="a5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41216C">
        <w:rPr>
          <w:rFonts w:ascii="Times New Roman" w:hAnsi="Times New Roman" w:cs="Times New Roman"/>
          <w:sz w:val="24"/>
          <w:szCs w:val="24"/>
        </w:rPr>
        <w:t xml:space="preserve">Повышение правовой культуры родителей, через размещение на стендах и сайте ДОУ законодательной информации по данному направлению. 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Реализация </w:t>
      </w:r>
      <w:r w:rsidRPr="0041216C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образовательной области «Познавательное развитие»</w:t>
      </w:r>
      <w:r w:rsidRPr="0041216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была направлена</w:t>
      </w: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 развитие интересов, любознательности и познавательной мотивации, формирование познавательных действий, становление сознания, развитие воображения и творческой активности, формирование первичных представлений о себе, других людях, объектах окружающего мира, их свойствах и отношениях (форме, цвете, размере, материале, звучании, ритме, темпе, количестве, числе, части и целом, пространстве и времени, </w:t>
      </w: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движении и покое, причинах и следствиях и</w:t>
      </w:r>
      <w:proofErr w:type="gramEnd"/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др.), о малой родине и Отечестве, представлений о </w:t>
      </w:r>
      <w:proofErr w:type="spellStart"/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>социокультурных</w:t>
      </w:r>
      <w:proofErr w:type="spellEnd"/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ценностях народа, об отечественных традициях и праздниках, планете Земля как общем доме людей, об особенностях природы, многообразии стран и народов мира.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41216C"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  <w:t>Этнокультурный компонент</w:t>
      </w: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разделе «Приобщение к </w:t>
      </w:r>
      <w:proofErr w:type="spellStart"/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>социокультурным</w:t>
      </w:r>
      <w:proofErr w:type="spellEnd"/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ценностям» реализовывался через обогащение представлений о жителях города, района, республики,  истории города, района, республики, их отражении в народном творчестве (мифы, сказки, легенды), используя рассказы о людях, города, района, республики; экскурсии и целевые прогулки.</w:t>
      </w:r>
      <w:proofErr w:type="gramEnd"/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Региональный компонент также реализовывался через обогащение представлений о климатических особенностях края, неживой природе, животном и растительном мире, экологической обстановке  с использованием рассказов о родной природе, бесед, экскурсий и т.п.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41216C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С детьми проделана следующая работа: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-Интегрированные занятия 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>-Проблемно-поисковые ситуации, экспериментирования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-Упражнения и игры (дидактические, подвижные) 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-Рассматривание и наблюдение, экскурсии 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>-Досуги, КВН, чтение художественной литературы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41216C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 xml:space="preserve">Предметная  среда включает в себя 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>- Прогулочные площадки для детей всех возрастных групп.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>- Цветники и экологическую тропу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зонирование в групповых комнатах по направлениям  «Уголок природы»,  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41216C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Формы взаимодействия с семьями воспитанников:</w:t>
      </w:r>
    </w:p>
    <w:p w:rsidR="00472792" w:rsidRPr="0041216C" w:rsidRDefault="00472792" w:rsidP="0041216C">
      <w:pPr>
        <w:pStyle w:val="a5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41216C">
        <w:rPr>
          <w:rFonts w:ascii="Times New Roman" w:hAnsi="Times New Roman" w:cs="Times New Roman"/>
          <w:sz w:val="24"/>
          <w:szCs w:val="24"/>
        </w:rPr>
        <w:t xml:space="preserve">Выставки продуктов детской и детско-взрослой деятельности (рисунки, поделки) Ознакомление родителей с деятельностью детей в виде фото – и видеоотчётов. </w:t>
      </w:r>
    </w:p>
    <w:p w:rsidR="00472792" w:rsidRPr="0041216C" w:rsidRDefault="00472792" w:rsidP="0041216C">
      <w:pPr>
        <w:pStyle w:val="a5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41216C">
        <w:rPr>
          <w:rFonts w:ascii="Times New Roman" w:hAnsi="Times New Roman" w:cs="Times New Roman"/>
          <w:sz w:val="24"/>
          <w:szCs w:val="24"/>
        </w:rPr>
        <w:t>Открытые мероприятия с детьми для родителей на Днях открытых дверей, на общих родительских собраниях.</w:t>
      </w:r>
    </w:p>
    <w:p w:rsidR="00472792" w:rsidRPr="0041216C" w:rsidRDefault="00472792" w:rsidP="0041216C">
      <w:pPr>
        <w:pStyle w:val="a5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41216C">
        <w:rPr>
          <w:rFonts w:ascii="Times New Roman" w:hAnsi="Times New Roman" w:cs="Times New Roman"/>
          <w:sz w:val="24"/>
          <w:szCs w:val="24"/>
        </w:rPr>
        <w:t>Совместный поиск ответов на обозначенные педагогом познавательные проблемы в энциклопедиях, книгах, журналах и других источниках.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Жизненное пространство у детей в группах  дало возможность построения непересекающихся сфер активности.  Использование нежесткого зонирования позволило детям, не мешая друг другу, в соответствии со своими интересами и желаниями свободно заниматься разными видами деятельности: двигательной, музыкальной, продуктивной, игрой, экспериментированием и др. 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Реализация вариативной части программы</w:t>
      </w: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происходила 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через модель организации дополнительного образования дошкольников МБДОУ «Детский сад </w:t>
      </w:r>
      <w:proofErr w:type="spellStart"/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>общеразвивающего</w:t>
      </w:r>
      <w:proofErr w:type="spellEnd"/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вида № 6» по приоритетному познавательно – речевому развитию;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через реализацию «Региональной программы дошкольного образования» </w:t>
      </w:r>
      <w:proofErr w:type="spellStart"/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>Р.К.Шаеховой</w:t>
      </w:r>
      <w:proofErr w:type="spellEnd"/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; 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>- через УМК «</w:t>
      </w:r>
      <w:proofErr w:type="spellStart"/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>Татарча</w:t>
      </w:r>
      <w:proofErr w:type="spellEnd"/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сөйләшәбез» - «Говорим по-татарски» (под ред. З. М. </w:t>
      </w:r>
      <w:proofErr w:type="spellStart"/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>Зариповой</w:t>
      </w:r>
      <w:proofErr w:type="spellEnd"/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>).</w:t>
      </w:r>
    </w:p>
    <w:p w:rsidR="00472792" w:rsidRPr="0041216C" w:rsidRDefault="00472792" w:rsidP="0041216C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Модель организации дополнительного образования</w:t>
      </w: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состоит из 3 –</w:t>
      </w:r>
      <w:proofErr w:type="spellStart"/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>х</w:t>
      </w:r>
      <w:proofErr w:type="spellEnd"/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1216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направлений деятельности</w:t>
      </w: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:rsidR="00472792" w:rsidRPr="0041216C" w:rsidRDefault="00472792" w:rsidP="0041216C">
      <w:pPr>
        <w:pStyle w:val="a5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41216C">
        <w:rPr>
          <w:rFonts w:ascii="Times New Roman" w:hAnsi="Times New Roman" w:cs="Times New Roman"/>
          <w:sz w:val="24"/>
          <w:szCs w:val="24"/>
        </w:rPr>
        <w:t>Художественно – эстетическое</w:t>
      </w:r>
    </w:p>
    <w:p w:rsidR="00472792" w:rsidRPr="0041216C" w:rsidRDefault="00472792" w:rsidP="0041216C">
      <w:pPr>
        <w:pStyle w:val="a5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1216C">
        <w:rPr>
          <w:rFonts w:ascii="Times New Roman" w:hAnsi="Times New Roman" w:cs="Times New Roman"/>
          <w:sz w:val="24"/>
          <w:szCs w:val="24"/>
        </w:rPr>
        <w:t>Физкультурно</w:t>
      </w:r>
      <w:proofErr w:type="spellEnd"/>
      <w:r w:rsidRPr="0041216C">
        <w:rPr>
          <w:rFonts w:ascii="Times New Roman" w:hAnsi="Times New Roman" w:cs="Times New Roman"/>
          <w:sz w:val="24"/>
          <w:szCs w:val="24"/>
        </w:rPr>
        <w:t xml:space="preserve"> – спортивное</w:t>
      </w:r>
      <w:proofErr w:type="gramEnd"/>
    </w:p>
    <w:p w:rsidR="00472792" w:rsidRPr="0041216C" w:rsidRDefault="00472792" w:rsidP="0041216C">
      <w:pPr>
        <w:pStyle w:val="a5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41216C">
        <w:rPr>
          <w:rFonts w:ascii="Times New Roman" w:hAnsi="Times New Roman" w:cs="Times New Roman"/>
          <w:sz w:val="24"/>
          <w:szCs w:val="24"/>
        </w:rPr>
        <w:t>Социально – педагогическое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Режим работы в ДОУ строился по традиционной схеме: 1-я  половина дня отдана </w:t>
      </w:r>
      <w:proofErr w:type="gramStart"/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>на</w:t>
      </w:r>
      <w:proofErr w:type="gramEnd"/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>ОД</w:t>
      </w:r>
      <w:proofErr w:type="gramEnd"/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совместную деятельность взрослых и детей. Расписание занятий соответствовало требованиям </w:t>
      </w:r>
      <w:proofErr w:type="spellStart"/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>СанПин</w:t>
      </w:r>
      <w:proofErr w:type="spellEnd"/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не превышало максимальной нагрузки.</w:t>
      </w:r>
    </w:p>
    <w:p w:rsidR="00472792" w:rsidRPr="0041216C" w:rsidRDefault="00472792" w:rsidP="0041216C">
      <w:pPr>
        <w:pStyle w:val="a5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41216C">
        <w:rPr>
          <w:rFonts w:ascii="Times New Roman" w:hAnsi="Times New Roman" w:cs="Times New Roman"/>
          <w:sz w:val="24"/>
          <w:szCs w:val="24"/>
        </w:rPr>
        <w:t xml:space="preserve"> </w:t>
      </w:r>
      <w:r w:rsidRPr="0041216C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3.Анализ методической работы, ее результаты. Выводы.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1216C">
        <w:rPr>
          <w:rFonts w:ascii="Times New Roman" w:eastAsia="Calibri" w:hAnsi="Times New Roman" w:cs="Times New Roman"/>
          <w:b/>
          <w:sz w:val="24"/>
          <w:szCs w:val="24"/>
        </w:rPr>
        <w:t>Методическая тема дошкольного учреждения   на 2017 – 2018 учебный год:</w:t>
      </w:r>
      <w:r w:rsidRPr="0041216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«Качество дошкольного образования как одно из условий повышения </w:t>
      </w:r>
      <w:proofErr w:type="spellStart"/>
      <w:r w:rsidRPr="0041216C">
        <w:rPr>
          <w:rFonts w:ascii="Times New Roman" w:eastAsia="Calibri" w:hAnsi="Times New Roman" w:cs="Times New Roman"/>
          <w:b/>
          <w:i/>
          <w:sz w:val="24"/>
          <w:szCs w:val="24"/>
        </w:rPr>
        <w:t>конкурентноспособности</w:t>
      </w:r>
      <w:proofErr w:type="spellEnd"/>
      <w:r w:rsidRPr="0041216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ДОУ».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en-US"/>
        </w:rPr>
      </w:pPr>
      <w:r w:rsidRPr="0041216C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en-US"/>
        </w:rPr>
        <w:t xml:space="preserve">Перед коллективом на 2017-2018 </w:t>
      </w:r>
      <w:proofErr w:type="spellStart"/>
      <w:r w:rsidRPr="0041216C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en-US"/>
        </w:rPr>
        <w:t>уч</w:t>
      </w:r>
      <w:proofErr w:type="spellEnd"/>
      <w:r w:rsidRPr="0041216C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en-US"/>
        </w:rPr>
        <w:t>. год были поставлены следующие задачи:</w:t>
      </w:r>
    </w:p>
    <w:p w:rsidR="00472792" w:rsidRPr="0041216C" w:rsidRDefault="00472792" w:rsidP="0041216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1216C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>I</w:t>
      </w:r>
      <w:r w:rsidRPr="0041216C">
        <w:rPr>
          <w:rFonts w:ascii="Times New Roman" w:hAnsi="Times New Roman" w:cs="Times New Roman"/>
          <w:iCs/>
          <w:color w:val="000000"/>
          <w:sz w:val="24"/>
          <w:szCs w:val="24"/>
        </w:rPr>
        <w:t>. Продолжать работу по сохранению и укреплению здоровья детей</w:t>
      </w:r>
      <w:r w:rsidRPr="004121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4121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Обеспечивать  преемственность по </w:t>
      </w:r>
      <w:proofErr w:type="spellStart"/>
      <w:r w:rsidRPr="004121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здоровьесбережению</w:t>
      </w:r>
      <w:proofErr w:type="spellEnd"/>
      <w:r w:rsidRPr="004121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дошкольного и семейного воспитания. </w:t>
      </w:r>
    </w:p>
    <w:p w:rsidR="00472792" w:rsidRPr="0041216C" w:rsidRDefault="00472792" w:rsidP="004121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216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1216C">
        <w:rPr>
          <w:rFonts w:ascii="Times New Roman" w:hAnsi="Times New Roman" w:cs="Times New Roman"/>
          <w:sz w:val="24"/>
          <w:szCs w:val="24"/>
        </w:rPr>
        <w:t>. Формировать у педагогов новое профессионально-педагогическое видение содержания и организации образовательного процесса ДОУ в соответствии с ФГОС ДО.</w:t>
      </w:r>
    </w:p>
    <w:p w:rsidR="00472792" w:rsidRPr="0041216C" w:rsidRDefault="00472792" w:rsidP="004121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216C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1216C">
        <w:rPr>
          <w:rFonts w:ascii="Times New Roman" w:hAnsi="Times New Roman" w:cs="Times New Roman"/>
          <w:sz w:val="24"/>
          <w:szCs w:val="24"/>
        </w:rPr>
        <w:t xml:space="preserve"> Использовать разнообразные направления для совместной деятельности с родителями через познавательную и речевую деятельность с учетом национально-региональных особенностей и через внедрение УМК по обучению детей государственным языкам РТ.</w:t>
      </w:r>
      <w:proofErr w:type="gramEnd"/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В течение года коллективом ДОУ велась активная работа по реализации этих задач. 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>Для эффективной организации образовательного процесса в дошкольном учреждении велась работа по повышению профессиональной компетентности педагогов. Методическая работа</w:t>
      </w:r>
      <w:proofErr w:type="gramStart"/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,</w:t>
      </w:r>
      <w:proofErr w:type="gramEnd"/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как часть целостной системы непрерывного образования, была направлена на углубление, актуализацию знаний, умений и навыков педагогов, основанных на достижениях науки и передового педагогического опыта, способствующих повышению профессионального мастерства, необходимого для качественной образовательной работы в ДОУ.</w:t>
      </w:r>
    </w:p>
    <w:p w:rsidR="00472792" w:rsidRPr="0041216C" w:rsidRDefault="00472792" w:rsidP="004121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16C">
        <w:rPr>
          <w:rFonts w:ascii="Times New Roman" w:hAnsi="Times New Roman" w:cs="Times New Roman"/>
          <w:b/>
          <w:sz w:val="24"/>
          <w:szCs w:val="24"/>
          <w:u w:val="single"/>
        </w:rPr>
        <w:t>Работа с родителями</w:t>
      </w:r>
      <w:r w:rsidRPr="0041216C">
        <w:rPr>
          <w:rFonts w:ascii="Times New Roman" w:hAnsi="Times New Roman" w:cs="Times New Roman"/>
          <w:sz w:val="24"/>
          <w:szCs w:val="24"/>
        </w:rPr>
        <w:t xml:space="preserve"> строилась на единстве принципов воспитания детей в дошкольном учреждении и семье, </w:t>
      </w:r>
      <w:proofErr w:type="gramStart"/>
      <w:r w:rsidRPr="0041216C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Pr="0041216C">
        <w:rPr>
          <w:rFonts w:ascii="Times New Roman" w:hAnsi="Times New Roman" w:cs="Times New Roman"/>
          <w:sz w:val="24"/>
          <w:szCs w:val="24"/>
        </w:rPr>
        <w:t xml:space="preserve"> годового плана работы.</w:t>
      </w:r>
    </w:p>
    <w:p w:rsidR="00472792" w:rsidRPr="0041216C" w:rsidRDefault="00472792" w:rsidP="004121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16C">
        <w:rPr>
          <w:rFonts w:ascii="Times New Roman" w:hAnsi="Times New Roman" w:cs="Times New Roman"/>
          <w:sz w:val="24"/>
          <w:szCs w:val="24"/>
        </w:rPr>
        <w:t xml:space="preserve"> В  2017-2018 </w:t>
      </w:r>
      <w:proofErr w:type="spellStart"/>
      <w:r w:rsidRPr="0041216C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41216C">
        <w:rPr>
          <w:rFonts w:ascii="Times New Roman" w:hAnsi="Times New Roman" w:cs="Times New Roman"/>
          <w:sz w:val="24"/>
          <w:szCs w:val="24"/>
        </w:rPr>
        <w:t>. году  воспитательно-образовательный  процесс для родителей освещался на   официальном сайте ДОУ</w:t>
      </w: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1216C">
        <w:rPr>
          <w:rFonts w:ascii="Times New Roman" w:hAnsi="Times New Roman" w:cs="Times New Roman"/>
          <w:sz w:val="24"/>
          <w:szCs w:val="24"/>
        </w:rPr>
        <w:t xml:space="preserve">в системе «Электронное образование», Родители принимали  участие в праздниках, досугах, развлечениях, спортивных состязаниях, семейных походах, привлекались к обсуждению проблем воспитания в </w:t>
      </w:r>
      <w:proofErr w:type="spellStart"/>
      <w:proofErr w:type="gramStart"/>
      <w:r w:rsidRPr="0041216C">
        <w:rPr>
          <w:rFonts w:ascii="Times New Roman" w:hAnsi="Times New Roman" w:cs="Times New Roman"/>
          <w:sz w:val="24"/>
          <w:szCs w:val="24"/>
        </w:rPr>
        <w:t>интернет-группах</w:t>
      </w:r>
      <w:proofErr w:type="spellEnd"/>
      <w:proofErr w:type="gramEnd"/>
      <w:r w:rsidRPr="0041216C">
        <w:rPr>
          <w:rFonts w:ascii="Times New Roman" w:hAnsi="Times New Roman" w:cs="Times New Roman"/>
          <w:sz w:val="24"/>
          <w:szCs w:val="24"/>
        </w:rPr>
        <w:t>.</w:t>
      </w:r>
    </w:p>
    <w:p w:rsidR="00472792" w:rsidRPr="0041216C" w:rsidRDefault="00472792" w:rsidP="0041216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В течение всего года:</w:t>
      </w:r>
    </w:p>
    <w:p w:rsidR="00472792" w:rsidRPr="0041216C" w:rsidRDefault="00472792" w:rsidP="0041216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- плановые родительские собрания во всех возрастных группах и три общих родительских собрания. – проведены  семейные конкурсы и выставки</w:t>
      </w:r>
      <w:proofErr w:type="gramStart"/>
      <w:r w:rsidRPr="0041216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.</w:t>
      </w:r>
      <w:proofErr w:type="gramEnd"/>
    </w:p>
    <w:p w:rsidR="00472792" w:rsidRPr="0041216C" w:rsidRDefault="00472792" w:rsidP="0041216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В работе с родителями воспитанников использовались следующие цифровые образовательные ресурсы:</w:t>
      </w:r>
    </w:p>
    <w:p w:rsidR="00472792" w:rsidRPr="0041216C" w:rsidRDefault="00472792" w:rsidP="0041216C">
      <w:pPr>
        <w:numPr>
          <w:ilvl w:val="0"/>
          <w:numId w:val="19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мультимедиа – презентации; </w:t>
      </w:r>
    </w:p>
    <w:p w:rsidR="00472792" w:rsidRPr="0041216C" w:rsidRDefault="00472792" w:rsidP="0041216C">
      <w:pPr>
        <w:numPr>
          <w:ilvl w:val="0"/>
          <w:numId w:val="19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proofErr w:type="spellStart"/>
      <w:r w:rsidRPr="0041216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видеогостинные</w:t>
      </w:r>
      <w:proofErr w:type="spellEnd"/>
      <w:r w:rsidRPr="0041216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, </w:t>
      </w:r>
      <w:proofErr w:type="gramStart"/>
      <w:r w:rsidRPr="0041216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отражающие</w:t>
      </w:r>
      <w:proofErr w:type="gramEnd"/>
      <w:r w:rsidRPr="0041216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жизнь ребенка в ДОУ,</w:t>
      </w:r>
    </w:p>
    <w:p w:rsidR="00472792" w:rsidRPr="0041216C" w:rsidRDefault="00472792" w:rsidP="0041216C">
      <w:pPr>
        <w:numPr>
          <w:ilvl w:val="0"/>
          <w:numId w:val="19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мини-фильмы с целью введения родителей в проблему  тематических консультаций, </w:t>
      </w:r>
    </w:p>
    <w:p w:rsidR="00472792" w:rsidRPr="0041216C" w:rsidRDefault="00472792" w:rsidP="0041216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  <w:lang w:eastAsia="en-US"/>
        </w:rPr>
      </w:pPr>
      <w:r w:rsidRPr="0041216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  <w:lang w:eastAsia="en-US"/>
        </w:rPr>
        <w:t xml:space="preserve">Преемственность со школой. </w:t>
      </w: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>Педагогический коллектив ставит перед собой цель</w:t>
      </w: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по созданию преемственности в организации образовательной системы ДОУ и школы, по выработке общих подходов к оценке готовности ребенка к школе с позиции </w:t>
      </w:r>
      <w:proofErr w:type="spellStart"/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>самоценности</w:t>
      </w:r>
      <w:proofErr w:type="spellEnd"/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дошкольного возраста. 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>Сотрудничество педагогов ДОУ и школы осуществлялось через такие мероприятия как: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>-  организация тематических выставок для родителей: «Что должен знать и уметь первоклассник», «Подготовка к школе», «Уголок школьника»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>- посещение дошкольниками « Школы будущих первоклассников» (на базе школ)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 w:eastAsia="en-US"/>
        </w:rPr>
      </w:pPr>
      <w:r w:rsidRPr="0041216C">
        <w:rPr>
          <w:rFonts w:ascii="Times New Roman" w:eastAsia="Calibri" w:hAnsi="Times New Roman" w:cs="Times New Roman"/>
          <w:b/>
          <w:sz w:val="24"/>
          <w:szCs w:val="24"/>
          <w:u w:val="single"/>
          <w:lang w:val="tt-RU" w:eastAsia="en-US"/>
        </w:rPr>
        <w:lastRenderedPageBreak/>
        <w:t xml:space="preserve">Работа </w:t>
      </w:r>
      <w:r w:rsidRPr="0041216C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tt-RU" w:eastAsia="en-US"/>
        </w:rPr>
        <w:t xml:space="preserve"> по  использованию в образовательном  процессе учебно-методических комплектов  обучения  дошкольников государственным языкам Республики Татарстан</w:t>
      </w:r>
      <w:r w:rsidRPr="0041216C">
        <w:rPr>
          <w:rFonts w:ascii="Times New Roman" w:eastAsia="Calibri" w:hAnsi="Times New Roman" w:cs="Times New Roman"/>
          <w:i/>
          <w:sz w:val="24"/>
          <w:szCs w:val="24"/>
          <w:lang w:val="tt-RU" w:eastAsia="en-US"/>
        </w:rPr>
        <w:t xml:space="preserve"> через организацию совместной деятельности педагогов, родителей и детей </w:t>
      </w:r>
      <w:r w:rsidRPr="0041216C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была направлена на  повышение качества образовательного процесса и удовлетворение потребности личности в развитии через использование УМК «Говорим по-татарски» (под ред. З. М. Зариповой, Р.Г. Кидрячевой, Р.С.Исаевой) и УМК «Туган телдә сөйләшәбез» (под ред. Хазратовой Ф.В., Шарафетдиновой З.Г., Хабибуллиной  И.Ж.).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 w:eastAsia="en-US"/>
        </w:rPr>
      </w:pPr>
      <w:r w:rsidRPr="0041216C">
        <w:rPr>
          <w:rFonts w:ascii="Times New Roman" w:eastAsia="Calibri" w:hAnsi="Times New Roman" w:cs="Times New Roman"/>
          <w:sz w:val="24"/>
          <w:szCs w:val="24"/>
          <w:lang w:val="tt-RU" w:eastAsia="en-US"/>
        </w:rPr>
        <w:tab/>
        <w:t>Педагоги ДОУ в воспитательно-образовательном процессе целенаправленно и последовательно создают языковую среду для общения, организуют ситуации, вызывающие потребность в общении на татарском языке, учитывая возраст детей и их речевой опыт.  Закрепление пройденных слов осуществляется и в ходе ОД по различным образовательным областям, и в режимные моменты.</w:t>
      </w:r>
    </w:p>
    <w:p w:rsidR="00472792" w:rsidRPr="0041216C" w:rsidRDefault="00472792" w:rsidP="0041216C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>С целью выявления умений и навыков работы русскоязычных воспитателей по татарскому языку ежегодно проводится локальный конкурс «Я разговариваю и работаю по-татарски». В конкурсе принял 1 русскоязычный воспитатель.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Русскоязычные дети  детского сада приняли активное участие и заняли 2 место лауреатами в муниципальном конкурсе театрализованных  представлений на татарском языке</w:t>
      </w:r>
      <w:proofErr w:type="gramStart"/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.</w:t>
      </w:r>
      <w:proofErr w:type="gramEnd"/>
    </w:p>
    <w:p w:rsidR="00472792" w:rsidRPr="0041216C" w:rsidRDefault="00472792" w:rsidP="0041216C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Ежегодно, в начале и в конце учебного года  проводится мониторинг, с целью выявления уровня усвоения дошкольниками программного материала по татарскому языку. 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Вывод:</w:t>
      </w:r>
      <w:r w:rsidRPr="0041216C">
        <w:rPr>
          <w:rFonts w:ascii="Times New Roman" w:hAnsi="Times New Roman" w:cs="Times New Roman"/>
          <w:sz w:val="24"/>
          <w:szCs w:val="24"/>
        </w:rPr>
        <w:t xml:space="preserve"> Методическая работа направлена на профессиональное становление, эффективную работу и создание условий, побуждающих к  работе педагога в инновационном режиме.</w:t>
      </w:r>
      <w:r w:rsidRPr="0041216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Воспитатели повышают свой профессиональный уровень, для них становится потребностью узнать что-то новое, научиться делать то, что они еще не умеют.</w:t>
      </w:r>
    </w:p>
    <w:p w:rsidR="00472792" w:rsidRPr="0041216C" w:rsidRDefault="00472792" w:rsidP="0041216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4.Анализ управленческой деятельности.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>Система  управления ДОУ, основана на принципах менеджмента и ориентирована на качество предоставляемых образовательных услуг, позволяющих быть конкурентоспособным адаптированным образовательным учреждением.</w:t>
      </w:r>
    </w:p>
    <w:p w:rsidR="00472792" w:rsidRPr="0041216C" w:rsidRDefault="00472792" w:rsidP="0041216C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>Ежегодно изучается социальный заказ и потребности родителей. С этой целью проводится анкетирование родителей (изучение спроса, социометрия родительского состава).  Создан банк данных по социальному, национальному составу семьи. Изучены образовательные потребности  и запросы родителей по проблемам «Педагогические установки родителей», «Изучение мнения родителей о качестве оказания образовательных услуг детским дошкольным учреждением»,  «Удовлетворенность качеством питания детей в ДОУ»</w:t>
      </w:r>
      <w:proofErr w:type="gramStart"/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.</w:t>
      </w:r>
      <w:proofErr w:type="gramEnd"/>
    </w:p>
    <w:p w:rsidR="00472792" w:rsidRPr="0041216C" w:rsidRDefault="00472792" w:rsidP="0041216C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>Используются эффективные технологии управления воспитательно-образовательным процессом. А именно, планирование работы в соответствии с мониторингом,  обеспечение эмоционального комфорта детей, родителей и педагогов.</w:t>
      </w:r>
    </w:p>
    <w:p w:rsidR="00472792" w:rsidRPr="0041216C" w:rsidRDefault="00472792" w:rsidP="0041216C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Создана система методического сопровождения. </w:t>
      </w:r>
      <w:proofErr w:type="spellStart"/>
      <w:proofErr w:type="gramStart"/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>Воспитательно</w:t>
      </w:r>
      <w:proofErr w:type="spellEnd"/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 образовательные</w:t>
      </w:r>
      <w:proofErr w:type="gramEnd"/>
      <w:r w:rsidRPr="004121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услуги оказываются с учетом социального заказа. Управление  и контроль педагогического процесса обеспечен компьютерными программами и технологиями. Организована работа сайта ДОУ для обмена опытом педагогической работы.</w:t>
      </w:r>
    </w:p>
    <w:p w:rsidR="00472792" w:rsidRPr="0041216C" w:rsidRDefault="00472792" w:rsidP="0041216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41216C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Управленческие функции регулирования и контроля проходят через разные виды, формы и методы контроля по основным направлениям жизнедеятельности учреждения </w:t>
      </w:r>
      <w:r w:rsidRPr="0041216C">
        <w:rPr>
          <w:rFonts w:ascii="Times New Roman" w:eastAsia="Calibri" w:hAnsi="Times New Roman" w:cs="Times New Roman"/>
          <w:sz w:val="24"/>
          <w:szCs w:val="24"/>
          <w:lang w:bidi="en-US"/>
        </w:rPr>
        <w:lastRenderedPageBreak/>
        <w:t xml:space="preserve">для решения его уставных целей и задач. Регламентация этой деятельности основывается на разработанном и утвержденном локальном акте «Положение о контрольной  деятельности», а также на «Циклограмме контрольно–аналитической деятельности ДОУ». По итогам проверок принимаются управленческие решения в виде справок, актов, рекомендаций и приказов, которые рассматриваются на заседаниях педсоветов и совещаниях при заведующем. </w:t>
      </w:r>
    </w:p>
    <w:p w:rsidR="00472792" w:rsidRPr="0041216C" w:rsidRDefault="00472792" w:rsidP="0041216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216C">
        <w:rPr>
          <w:rFonts w:ascii="Times New Roman" w:hAnsi="Times New Roman" w:cs="Times New Roman"/>
          <w:sz w:val="24"/>
          <w:szCs w:val="24"/>
        </w:rPr>
        <w:t xml:space="preserve">Администрация ДОУ строит взаимоотношения с педагогами  на основе принципов уважения и сотрудничества. </w:t>
      </w:r>
    </w:p>
    <w:p w:rsidR="00472792" w:rsidRPr="0041216C" w:rsidRDefault="00472792" w:rsidP="0041216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216C">
        <w:rPr>
          <w:rFonts w:ascii="Times New Roman" w:hAnsi="Times New Roman" w:cs="Times New Roman"/>
          <w:sz w:val="24"/>
          <w:szCs w:val="24"/>
        </w:rPr>
        <w:t xml:space="preserve">Педагогический коллектив имеет стабильно высокий процент </w:t>
      </w:r>
      <w:proofErr w:type="spellStart"/>
      <w:r w:rsidRPr="0041216C">
        <w:rPr>
          <w:rFonts w:ascii="Times New Roman" w:hAnsi="Times New Roman" w:cs="Times New Roman"/>
          <w:sz w:val="24"/>
          <w:szCs w:val="24"/>
        </w:rPr>
        <w:t>категорийности</w:t>
      </w:r>
      <w:proofErr w:type="spellEnd"/>
      <w:r w:rsidRPr="0041216C">
        <w:rPr>
          <w:rFonts w:ascii="Times New Roman" w:hAnsi="Times New Roman" w:cs="Times New Roman"/>
          <w:sz w:val="24"/>
          <w:szCs w:val="24"/>
        </w:rPr>
        <w:t xml:space="preserve"> – 66 %, из них 66%- первую квалификационную категории. </w:t>
      </w:r>
    </w:p>
    <w:p w:rsidR="00472792" w:rsidRPr="0041216C" w:rsidRDefault="00472792" w:rsidP="0041216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216C">
        <w:rPr>
          <w:rFonts w:ascii="Times New Roman" w:hAnsi="Times New Roman" w:cs="Times New Roman"/>
          <w:sz w:val="24"/>
          <w:szCs w:val="24"/>
        </w:rPr>
        <w:t>Анализ качественного состава педагогического коллектива МБДОУ «Краснооктябрьский детский сад  «Солнышко»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57"/>
        <w:gridCol w:w="1016"/>
        <w:gridCol w:w="1160"/>
        <w:gridCol w:w="1160"/>
        <w:gridCol w:w="1160"/>
        <w:gridCol w:w="1160"/>
        <w:gridCol w:w="1158"/>
      </w:tblGrid>
      <w:tr w:rsidR="00472792" w:rsidRPr="0041216C" w:rsidTr="009A76E5">
        <w:tc>
          <w:tcPr>
            <w:tcW w:w="1440" w:type="pct"/>
          </w:tcPr>
          <w:p w:rsidR="00472792" w:rsidRPr="0041216C" w:rsidRDefault="00472792" w:rsidP="0041216C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121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Квалификационная категория</w:t>
            </w:r>
          </w:p>
        </w:tc>
        <w:tc>
          <w:tcPr>
            <w:tcW w:w="1137" w:type="pct"/>
            <w:gridSpan w:val="2"/>
          </w:tcPr>
          <w:p w:rsidR="00472792" w:rsidRPr="0041216C" w:rsidRDefault="00472792" w:rsidP="0041216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121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Май 2016г.</w:t>
            </w:r>
          </w:p>
        </w:tc>
        <w:tc>
          <w:tcPr>
            <w:tcW w:w="1212" w:type="pct"/>
            <w:gridSpan w:val="2"/>
          </w:tcPr>
          <w:p w:rsidR="00472792" w:rsidRPr="0041216C" w:rsidRDefault="00472792" w:rsidP="0041216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121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Май 2017г.</w:t>
            </w:r>
          </w:p>
        </w:tc>
        <w:tc>
          <w:tcPr>
            <w:tcW w:w="1212" w:type="pct"/>
            <w:gridSpan w:val="2"/>
          </w:tcPr>
          <w:p w:rsidR="00472792" w:rsidRPr="0041216C" w:rsidRDefault="00472792" w:rsidP="0041216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121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Май 2018г.</w:t>
            </w:r>
          </w:p>
        </w:tc>
      </w:tr>
      <w:tr w:rsidR="00472792" w:rsidRPr="0041216C" w:rsidTr="009A76E5">
        <w:tc>
          <w:tcPr>
            <w:tcW w:w="1440" w:type="pct"/>
          </w:tcPr>
          <w:p w:rsidR="00472792" w:rsidRPr="0041216C" w:rsidRDefault="00472792" w:rsidP="0041216C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121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Высшая </w:t>
            </w:r>
          </w:p>
        </w:tc>
        <w:tc>
          <w:tcPr>
            <w:tcW w:w="531" w:type="pct"/>
            <w:tcBorders>
              <w:right w:val="single" w:sz="4" w:space="0" w:color="auto"/>
            </w:tcBorders>
          </w:tcPr>
          <w:p w:rsidR="00472792" w:rsidRPr="0041216C" w:rsidRDefault="00472792" w:rsidP="0041216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6" w:type="pct"/>
            <w:tcBorders>
              <w:left w:val="single" w:sz="4" w:space="0" w:color="auto"/>
            </w:tcBorders>
          </w:tcPr>
          <w:p w:rsidR="00472792" w:rsidRPr="0041216C" w:rsidRDefault="00472792" w:rsidP="0041216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6" w:type="pct"/>
            <w:tcBorders>
              <w:left w:val="single" w:sz="4" w:space="0" w:color="auto"/>
            </w:tcBorders>
          </w:tcPr>
          <w:p w:rsidR="00472792" w:rsidRPr="0041216C" w:rsidRDefault="00472792" w:rsidP="0041216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6" w:type="pct"/>
            <w:tcBorders>
              <w:left w:val="single" w:sz="4" w:space="0" w:color="auto"/>
            </w:tcBorders>
          </w:tcPr>
          <w:p w:rsidR="00472792" w:rsidRPr="0041216C" w:rsidRDefault="00472792" w:rsidP="0041216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06" w:type="pct"/>
            <w:tcBorders>
              <w:left w:val="single" w:sz="4" w:space="0" w:color="auto"/>
            </w:tcBorders>
          </w:tcPr>
          <w:p w:rsidR="00472792" w:rsidRPr="0041216C" w:rsidRDefault="00472792" w:rsidP="0041216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6" w:type="pct"/>
            <w:tcBorders>
              <w:left w:val="single" w:sz="4" w:space="0" w:color="auto"/>
            </w:tcBorders>
          </w:tcPr>
          <w:p w:rsidR="00472792" w:rsidRPr="0041216C" w:rsidRDefault="00472792" w:rsidP="0041216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472792" w:rsidRPr="0041216C" w:rsidTr="009A76E5">
        <w:tc>
          <w:tcPr>
            <w:tcW w:w="1440" w:type="pct"/>
          </w:tcPr>
          <w:p w:rsidR="00472792" w:rsidRPr="0041216C" w:rsidRDefault="00472792" w:rsidP="0041216C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121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Первая </w:t>
            </w:r>
          </w:p>
        </w:tc>
        <w:tc>
          <w:tcPr>
            <w:tcW w:w="531" w:type="pct"/>
            <w:tcBorders>
              <w:right w:val="single" w:sz="4" w:space="0" w:color="auto"/>
            </w:tcBorders>
          </w:tcPr>
          <w:p w:rsidR="00472792" w:rsidRPr="0041216C" w:rsidRDefault="00472792" w:rsidP="0041216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121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06" w:type="pct"/>
            <w:tcBorders>
              <w:left w:val="single" w:sz="4" w:space="0" w:color="auto"/>
            </w:tcBorders>
          </w:tcPr>
          <w:p w:rsidR="00472792" w:rsidRPr="0041216C" w:rsidRDefault="00472792" w:rsidP="0041216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121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606" w:type="pct"/>
            <w:tcBorders>
              <w:left w:val="single" w:sz="4" w:space="0" w:color="auto"/>
            </w:tcBorders>
          </w:tcPr>
          <w:p w:rsidR="00472792" w:rsidRPr="0041216C" w:rsidRDefault="00472792" w:rsidP="0041216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121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06" w:type="pct"/>
            <w:tcBorders>
              <w:left w:val="single" w:sz="4" w:space="0" w:color="auto"/>
            </w:tcBorders>
          </w:tcPr>
          <w:p w:rsidR="00472792" w:rsidRPr="0041216C" w:rsidRDefault="00472792" w:rsidP="0041216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1216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66%</w:t>
            </w:r>
          </w:p>
        </w:tc>
        <w:tc>
          <w:tcPr>
            <w:tcW w:w="606" w:type="pct"/>
            <w:tcBorders>
              <w:left w:val="single" w:sz="4" w:space="0" w:color="auto"/>
            </w:tcBorders>
          </w:tcPr>
          <w:p w:rsidR="00472792" w:rsidRPr="0041216C" w:rsidRDefault="00472792" w:rsidP="0041216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121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06" w:type="pct"/>
            <w:tcBorders>
              <w:left w:val="single" w:sz="4" w:space="0" w:color="auto"/>
            </w:tcBorders>
          </w:tcPr>
          <w:p w:rsidR="00472792" w:rsidRPr="0041216C" w:rsidRDefault="00472792" w:rsidP="0041216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1216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66%</w:t>
            </w:r>
          </w:p>
        </w:tc>
      </w:tr>
      <w:tr w:rsidR="00472792" w:rsidRPr="0041216C" w:rsidTr="009A76E5">
        <w:tc>
          <w:tcPr>
            <w:tcW w:w="1440" w:type="pct"/>
          </w:tcPr>
          <w:p w:rsidR="00472792" w:rsidRPr="0041216C" w:rsidRDefault="00472792" w:rsidP="0041216C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121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</w:t>
            </w:r>
            <w:proofErr w:type="gramEnd"/>
            <w:r w:rsidRPr="004121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/категории </w:t>
            </w:r>
          </w:p>
        </w:tc>
        <w:tc>
          <w:tcPr>
            <w:tcW w:w="531" w:type="pct"/>
            <w:tcBorders>
              <w:right w:val="single" w:sz="4" w:space="0" w:color="auto"/>
            </w:tcBorders>
          </w:tcPr>
          <w:p w:rsidR="00472792" w:rsidRPr="0041216C" w:rsidRDefault="00472792" w:rsidP="0041216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6" w:type="pct"/>
            <w:tcBorders>
              <w:left w:val="single" w:sz="4" w:space="0" w:color="auto"/>
            </w:tcBorders>
          </w:tcPr>
          <w:p w:rsidR="00472792" w:rsidRPr="0041216C" w:rsidRDefault="00472792" w:rsidP="0041216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6" w:type="pct"/>
            <w:tcBorders>
              <w:left w:val="single" w:sz="4" w:space="0" w:color="auto"/>
            </w:tcBorders>
          </w:tcPr>
          <w:p w:rsidR="00472792" w:rsidRPr="0041216C" w:rsidRDefault="00472792" w:rsidP="0041216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121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06" w:type="pct"/>
            <w:tcBorders>
              <w:left w:val="single" w:sz="4" w:space="0" w:color="auto"/>
            </w:tcBorders>
          </w:tcPr>
          <w:p w:rsidR="00472792" w:rsidRPr="0041216C" w:rsidRDefault="00472792" w:rsidP="0041216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121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33%</w:t>
            </w:r>
          </w:p>
        </w:tc>
        <w:tc>
          <w:tcPr>
            <w:tcW w:w="606" w:type="pct"/>
            <w:tcBorders>
              <w:left w:val="single" w:sz="4" w:space="0" w:color="auto"/>
            </w:tcBorders>
          </w:tcPr>
          <w:p w:rsidR="00472792" w:rsidRPr="0041216C" w:rsidRDefault="00472792" w:rsidP="0041216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121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06" w:type="pct"/>
            <w:tcBorders>
              <w:left w:val="single" w:sz="4" w:space="0" w:color="auto"/>
            </w:tcBorders>
          </w:tcPr>
          <w:p w:rsidR="00472792" w:rsidRPr="0041216C" w:rsidRDefault="00472792" w:rsidP="0041216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121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33%</w:t>
            </w:r>
          </w:p>
        </w:tc>
      </w:tr>
    </w:tbl>
    <w:p w:rsidR="00472792" w:rsidRPr="0041216C" w:rsidRDefault="00472792" w:rsidP="0041216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Hlk484174398"/>
    </w:p>
    <w:bookmarkEnd w:id="0"/>
    <w:p w:rsidR="00472792" w:rsidRPr="0041216C" w:rsidRDefault="00472792" w:rsidP="0041216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216C">
        <w:rPr>
          <w:rFonts w:ascii="Times New Roman" w:hAnsi="Times New Roman" w:cs="Times New Roman"/>
          <w:b/>
          <w:bCs/>
          <w:sz w:val="24"/>
          <w:szCs w:val="24"/>
        </w:rPr>
        <w:t>6.Анализ итогов административно – хозяйственной работы и оценка материально – технических  условий пребывания детей в ДОУ (развивающая среда) и др.</w:t>
      </w:r>
    </w:p>
    <w:p w:rsidR="00472792" w:rsidRPr="0041216C" w:rsidRDefault="00472792" w:rsidP="0041216C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472792" w:rsidRPr="0041216C" w:rsidRDefault="00472792" w:rsidP="0041216C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sz w:val="24"/>
          <w:szCs w:val="24"/>
        </w:rPr>
        <w:t xml:space="preserve">В целях реализации индивидуальных интересов, склонностей и потребностей дошкольников предметно-пространственная среда в  детском саду  обеспечивает  право  каждого ребенка на любимое занятие. </w:t>
      </w:r>
      <w:r w:rsidRPr="0041216C">
        <w:rPr>
          <w:rFonts w:ascii="Times New Roman" w:hAnsi="Times New Roman" w:cs="Times New Roman"/>
          <w:sz w:val="24"/>
          <w:szCs w:val="24"/>
        </w:rPr>
        <w:t>Группы оснащены современным игровым оборудованием,  современными информационными  стендами.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социализации.</w:t>
      </w:r>
    </w:p>
    <w:p w:rsidR="00472792" w:rsidRPr="0041216C" w:rsidRDefault="00472792" w:rsidP="0041216C">
      <w:pPr>
        <w:spacing w:after="0"/>
        <w:ind w:firstLine="708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41216C">
        <w:rPr>
          <w:rFonts w:ascii="Times New Roman" w:eastAsia="Calibri" w:hAnsi="Times New Roman" w:cs="Times New Roman"/>
          <w:sz w:val="24"/>
          <w:szCs w:val="24"/>
        </w:rPr>
        <w:t xml:space="preserve">Все группы укомплектованы мебелью на 98%. Куплены столы с регулируемыми ножками в группу № 2 ( 10 </w:t>
      </w:r>
      <w:proofErr w:type="spellStart"/>
      <w:proofErr w:type="gramStart"/>
      <w:r w:rsidRPr="0041216C">
        <w:rPr>
          <w:rFonts w:ascii="Times New Roman" w:eastAsia="Calibri" w:hAnsi="Times New Roman" w:cs="Times New Roman"/>
          <w:sz w:val="24"/>
          <w:szCs w:val="24"/>
        </w:rPr>
        <w:t>шт</w:t>
      </w:r>
      <w:proofErr w:type="spellEnd"/>
      <w:proofErr w:type="gramEnd"/>
      <w:r w:rsidRPr="0041216C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472792" w:rsidRPr="0041216C" w:rsidRDefault="00472792" w:rsidP="0041216C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216C">
        <w:rPr>
          <w:rFonts w:ascii="Times New Roman" w:eastAsia="Calibri" w:hAnsi="Times New Roman" w:cs="Times New Roman"/>
          <w:sz w:val="24"/>
          <w:szCs w:val="24"/>
        </w:rPr>
        <w:t>Проделана работа по замене оконных блоков в группах здания № 2.</w:t>
      </w:r>
    </w:p>
    <w:p w:rsidR="00472792" w:rsidRPr="0041216C" w:rsidRDefault="00472792" w:rsidP="0041216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1216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Ежегодно заключаются договора на техническое обслуживание первичных средств пожаротушения, на </w:t>
      </w:r>
      <w:proofErr w:type="spellStart"/>
      <w:r w:rsidRPr="0041216C">
        <w:rPr>
          <w:rFonts w:ascii="Times New Roman" w:eastAsia="Calibri" w:hAnsi="Times New Roman" w:cs="Times New Roman"/>
          <w:color w:val="000000"/>
          <w:sz w:val="24"/>
          <w:szCs w:val="24"/>
        </w:rPr>
        <w:t>эксплуатационно</w:t>
      </w:r>
      <w:proofErr w:type="spellEnd"/>
      <w:r w:rsidRPr="0041216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 техническое обслуживание средств сигнализации </w:t>
      </w:r>
      <w:proofErr w:type="gramStart"/>
      <w:r w:rsidRPr="0041216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41216C">
        <w:rPr>
          <w:rFonts w:ascii="Times New Roman" w:eastAsia="Calibri" w:hAnsi="Times New Roman" w:cs="Times New Roman"/>
          <w:color w:val="000000"/>
          <w:sz w:val="24"/>
          <w:szCs w:val="24"/>
        </w:rPr>
        <w:t>мониторинг), систем пожарного водопровода и пожарных кранов.</w:t>
      </w:r>
    </w:p>
    <w:p w:rsidR="00472792" w:rsidRPr="0041216C" w:rsidRDefault="00472792" w:rsidP="0041216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1216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течение всего учебного года помощники воспитателя получали моющие средства в необходимом количестве, туалетную бумагу.</w:t>
      </w:r>
    </w:p>
    <w:p w:rsidR="00472792" w:rsidRPr="0041216C" w:rsidRDefault="00472792" w:rsidP="0041216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1216C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По мере необходимости производилась замена ламп в светильниках, установлены энергосберегающие лампы.   Медикаменты и аскорбиновая кислота закупаются на календарный год</w:t>
      </w:r>
      <w:proofErr w:type="gramStart"/>
      <w:r w:rsidRPr="0041216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41216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Все сотрудники обеспечены спецодеждой, повара получили новые костюмы.</w:t>
      </w:r>
    </w:p>
    <w:p w:rsidR="00472792" w:rsidRPr="0041216C" w:rsidRDefault="00472792" w:rsidP="0041216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1216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Ежегодно завхоз обучается на 4  группу по </w:t>
      </w:r>
      <w:proofErr w:type="spellStart"/>
      <w:r w:rsidRPr="0041216C">
        <w:rPr>
          <w:rFonts w:ascii="Times New Roman" w:eastAsia="Calibri" w:hAnsi="Times New Roman" w:cs="Times New Roman"/>
          <w:color w:val="000000"/>
          <w:sz w:val="24"/>
          <w:szCs w:val="24"/>
        </w:rPr>
        <w:t>электробезопасности</w:t>
      </w:r>
      <w:proofErr w:type="spellEnd"/>
      <w:r w:rsidRPr="0041216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административно-технического персонала. Заведующий обучилась на курсах по ГО и ЧС, по № 44 - ФЗ.</w:t>
      </w:r>
    </w:p>
    <w:p w:rsidR="00472792" w:rsidRPr="0041216C" w:rsidRDefault="00472792" w:rsidP="0041216C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1216C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41216C">
        <w:rPr>
          <w:rFonts w:ascii="Times New Roman" w:hAnsi="Times New Roman" w:cs="Times New Roman"/>
          <w:sz w:val="24"/>
          <w:szCs w:val="24"/>
        </w:rPr>
        <w:t xml:space="preserve"> - методические</w:t>
      </w:r>
      <w:proofErr w:type="gramEnd"/>
      <w:r w:rsidRPr="0041216C">
        <w:rPr>
          <w:rFonts w:ascii="Times New Roman" w:hAnsi="Times New Roman" w:cs="Times New Roman"/>
          <w:sz w:val="24"/>
          <w:szCs w:val="24"/>
        </w:rPr>
        <w:t xml:space="preserve"> комплекты, соответствующие требованиям образовательной программы ДОУ и санитарно – гигиеническим нормам  подобраны для каждой возрастной группы.   Оснащена комната психологической разгрузки игровыми модулями. 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216C">
        <w:rPr>
          <w:rFonts w:ascii="Times New Roman" w:eastAsia="Calibri" w:hAnsi="Times New Roman" w:cs="Times New Roman"/>
          <w:sz w:val="24"/>
          <w:szCs w:val="24"/>
        </w:rPr>
        <w:lastRenderedPageBreak/>
        <w:t>В соответствии с  требованиями СанПиН</w:t>
      </w:r>
      <w:proofErr w:type="gramStart"/>
      <w:r w:rsidRPr="0041216C">
        <w:rPr>
          <w:rFonts w:ascii="Times New Roman" w:eastAsia="Calibri" w:hAnsi="Times New Roman" w:cs="Times New Roman"/>
          <w:sz w:val="24"/>
          <w:szCs w:val="24"/>
        </w:rPr>
        <w:t>2</w:t>
      </w:r>
      <w:proofErr w:type="gramEnd"/>
      <w:r w:rsidRPr="0041216C">
        <w:rPr>
          <w:rFonts w:ascii="Times New Roman" w:eastAsia="Calibri" w:hAnsi="Times New Roman" w:cs="Times New Roman"/>
          <w:sz w:val="24"/>
          <w:szCs w:val="24"/>
        </w:rPr>
        <w:t>.4.1.3049-13  к содержанию зданий и помещений необходим:</w:t>
      </w:r>
    </w:p>
    <w:p w:rsidR="00472792" w:rsidRPr="0041216C" w:rsidRDefault="00472792" w:rsidP="0041216C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216C">
        <w:rPr>
          <w:rFonts w:ascii="Times New Roman" w:eastAsia="Calibri" w:hAnsi="Times New Roman" w:cs="Times New Roman"/>
          <w:sz w:val="24"/>
          <w:szCs w:val="24"/>
        </w:rPr>
        <w:t>ремонт фасада, кровли;</w:t>
      </w:r>
    </w:p>
    <w:p w:rsidR="00472792" w:rsidRPr="0041216C" w:rsidRDefault="00472792" w:rsidP="0041216C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216C">
        <w:rPr>
          <w:rFonts w:ascii="Times New Roman" w:eastAsia="Calibri" w:hAnsi="Times New Roman" w:cs="Times New Roman"/>
          <w:sz w:val="24"/>
          <w:szCs w:val="24"/>
        </w:rPr>
        <w:t>ремонт отопления;</w:t>
      </w:r>
    </w:p>
    <w:p w:rsidR="00472792" w:rsidRPr="0041216C" w:rsidRDefault="00472792" w:rsidP="0041216C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216C">
        <w:rPr>
          <w:rFonts w:ascii="Times New Roman" w:eastAsia="Calibri" w:hAnsi="Times New Roman" w:cs="Times New Roman"/>
          <w:sz w:val="24"/>
          <w:szCs w:val="24"/>
        </w:rPr>
        <w:t>ремонт асфальта.</w:t>
      </w: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72792" w:rsidRPr="0041216C" w:rsidRDefault="00472792" w:rsidP="004121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7"/>
        <w:gridCol w:w="5649"/>
        <w:gridCol w:w="3185"/>
      </w:tblGrid>
      <w:tr w:rsidR="00472792" w:rsidRPr="0041216C" w:rsidTr="009A76E5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792" w:rsidRPr="0041216C" w:rsidRDefault="00472792" w:rsidP="0041216C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792" w:rsidRPr="0041216C" w:rsidRDefault="00472792" w:rsidP="0041216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792" w:rsidRPr="0041216C" w:rsidRDefault="00472792" w:rsidP="0041216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472792" w:rsidRPr="0041216C" w:rsidRDefault="00472792" w:rsidP="0041216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highlight w:val="yellow"/>
          <w:lang w:eastAsia="en-US"/>
        </w:rPr>
      </w:pPr>
    </w:p>
    <w:p w:rsidR="00472792" w:rsidRPr="0041216C" w:rsidRDefault="00472792" w:rsidP="0041216C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1216C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ОБЩИЕ ВЫВОДЫ</w:t>
      </w:r>
    </w:p>
    <w:p w:rsidR="00472792" w:rsidRPr="0041216C" w:rsidRDefault="00472792" w:rsidP="004121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216C">
        <w:rPr>
          <w:rFonts w:ascii="Times New Roman" w:hAnsi="Times New Roman" w:cs="Times New Roman"/>
          <w:sz w:val="24"/>
          <w:szCs w:val="24"/>
        </w:rPr>
        <w:t xml:space="preserve">   </w:t>
      </w:r>
      <w:r w:rsidRPr="0041216C">
        <w:rPr>
          <w:rFonts w:ascii="Times New Roman" w:hAnsi="Times New Roman" w:cs="Times New Roman"/>
          <w:sz w:val="24"/>
          <w:szCs w:val="24"/>
        </w:rPr>
        <w:tab/>
        <w:t xml:space="preserve"> Поставленные задачи на 2017-2018 учебный год решены успешно, по проведенному анализу педагогического совета (Протокол № </w:t>
      </w:r>
      <w:r w:rsidR="0041216C">
        <w:rPr>
          <w:rFonts w:ascii="Times New Roman" w:hAnsi="Times New Roman" w:cs="Times New Roman"/>
          <w:sz w:val="24"/>
          <w:szCs w:val="24"/>
        </w:rPr>
        <w:t>4</w:t>
      </w:r>
      <w:r w:rsidRPr="0041216C">
        <w:rPr>
          <w:rFonts w:ascii="Times New Roman" w:hAnsi="Times New Roman" w:cs="Times New Roman"/>
          <w:sz w:val="24"/>
          <w:szCs w:val="24"/>
        </w:rPr>
        <w:t xml:space="preserve"> от 30.05.201</w:t>
      </w:r>
      <w:r w:rsidR="0041216C">
        <w:rPr>
          <w:rFonts w:ascii="Times New Roman" w:hAnsi="Times New Roman" w:cs="Times New Roman"/>
          <w:sz w:val="24"/>
          <w:szCs w:val="24"/>
        </w:rPr>
        <w:t>8</w:t>
      </w:r>
      <w:r w:rsidRPr="0041216C">
        <w:rPr>
          <w:rFonts w:ascii="Times New Roman" w:hAnsi="Times New Roman" w:cs="Times New Roman"/>
          <w:sz w:val="24"/>
          <w:szCs w:val="24"/>
        </w:rPr>
        <w:t>) и по общему  итоговому собранию  родителей работа оценивается «удовлетворительно».</w:t>
      </w:r>
    </w:p>
    <w:p w:rsidR="00472792" w:rsidRPr="0041216C" w:rsidRDefault="00472792" w:rsidP="004121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216C">
        <w:rPr>
          <w:rFonts w:ascii="Times New Roman" w:hAnsi="Times New Roman" w:cs="Times New Roman"/>
          <w:sz w:val="24"/>
          <w:szCs w:val="24"/>
        </w:rPr>
        <w:t>Работа ДОУ осуществлялась в соответствии с приоритетными направлениями и годовыми задачами. Реализации годовых задач способствовали следующие факторы:</w:t>
      </w:r>
    </w:p>
    <w:p w:rsidR="00472792" w:rsidRPr="0041216C" w:rsidRDefault="00472792" w:rsidP="004121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16C">
        <w:rPr>
          <w:rFonts w:ascii="Times New Roman" w:hAnsi="Times New Roman" w:cs="Times New Roman"/>
          <w:sz w:val="24"/>
          <w:szCs w:val="24"/>
        </w:rPr>
        <w:t>- ДОУ на 100% укомплектовано штатами,</w:t>
      </w:r>
    </w:p>
    <w:p w:rsidR="00472792" w:rsidRPr="0041216C" w:rsidRDefault="00472792" w:rsidP="004121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16C">
        <w:rPr>
          <w:rFonts w:ascii="Times New Roman" w:hAnsi="Times New Roman" w:cs="Times New Roman"/>
          <w:sz w:val="24"/>
          <w:szCs w:val="24"/>
        </w:rPr>
        <w:t>- 66 % педагогического персонала имеют квалификационные категории,</w:t>
      </w:r>
    </w:p>
    <w:p w:rsidR="00472792" w:rsidRPr="0041216C" w:rsidRDefault="00472792" w:rsidP="004121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16C">
        <w:rPr>
          <w:rFonts w:ascii="Times New Roman" w:hAnsi="Times New Roman" w:cs="Times New Roman"/>
          <w:sz w:val="24"/>
          <w:szCs w:val="24"/>
        </w:rPr>
        <w:t>- сотрудники успешно и в соответствии с графиком проходят аттестацию,</w:t>
      </w:r>
    </w:p>
    <w:p w:rsidR="00472792" w:rsidRPr="0041216C" w:rsidRDefault="00472792" w:rsidP="004121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16C">
        <w:rPr>
          <w:rFonts w:ascii="Times New Roman" w:hAnsi="Times New Roman" w:cs="Times New Roman"/>
          <w:sz w:val="24"/>
          <w:szCs w:val="24"/>
        </w:rPr>
        <w:t>- повышение квалификации сотрудников осуществляется планомерно и своевременно,</w:t>
      </w:r>
    </w:p>
    <w:p w:rsidR="00472792" w:rsidRPr="0041216C" w:rsidRDefault="00472792" w:rsidP="004121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16C">
        <w:rPr>
          <w:rFonts w:ascii="Times New Roman" w:hAnsi="Times New Roman" w:cs="Times New Roman"/>
          <w:sz w:val="24"/>
          <w:szCs w:val="24"/>
        </w:rPr>
        <w:t>- в ДОУ налажено тесное взаимодействие всех педагогических работников в воспитательно-образовательном процессе, этим объясняется стабильно высокий результат адаптации детей к условиям ДОУ, оптимальные результаты качества подготовки выпускников ДОУ,</w:t>
      </w:r>
    </w:p>
    <w:p w:rsidR="00472792" w:rsidRPr="0041216C" w:rsidRDefault="00472792" w:rsidP="004121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16C">
        <w:rPr>
          <w:rFonts w:ascii="Times New Roman" w:hAnsi="Times New Roman" w:cs="Times New Roman"/>
          <w:sz w:val="24"/>
          <w:szCs w:val="24"/>
        </w:rPr>
        <w:t>-активное участие органов самоуправления в ДОУ.</w:t>
      </w:r>
    </w:p>
    <w:p w:rsidR="00472792" w:rsidRPr="0041216C" w:rsidRDefault="00472792" w:rsidP="004121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16C">
        <w:rPr>
          <w:rFonts w:ascii="Times New Roman" w:hAnsi="Times New Roman" w:cs="Times New Roman"/>
          <w:sz w:val="24"/>
          <w:szCs w:val="24"/>
        </w:rPr>
        <w:t>Методическая служба в ДОУ осуществляет свою деятельность в соответствии с планом и запросами педагогов. Проведенные  методические мероприятия способствовали реализации годовых задач ДОУ и направлены на повышение профессиональной компетентности педагогов. Активизируется участие педагогов в профессиональных конкурсах и конкурсах детского творчества. Благодаря спланированной системе контроля и мониторинга своевременно выявляются затруднения и недочеты в работе всех структурных подразделений, что позволяет вовремя внести коррективы в воспитательно-образовательный процесс и оказать конкретную помощь педагогам.</w:t>
      </w:r>
    </w:p>
    <w:p w:rsidR="00472792" w:rsidRPr="0041216C" w:rsidRDefault="00472792" w:rsidP="0041216C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1216C">
        <w:rPr>
          <w:rFonts w:ascii="Times New Roman" w:hAnsi="Times New Roman" w:cs="Times New Roman"/>
          <w:sz w:val="24"/>
          <w:szCs w:val="24"/>
        </w:rPr>
        <w:t xml:space="preserve">На фоне достигнутых успехов в системе воспитательно-образовательной работы детского сада, нами были выявлены следующие </w:t>
      </w:r>
      <w:r w:rsidRPr="0041216C">
        <w:rPr>
          <w:rFonts w:ascii="Times New Roman" w:hAnsi="Times New Roman" w:cs="Times New Roman"/>
          <w:b/>
          <w:i/>
          <w:sz w:val="24"/>
          <w:szCs w:val="24"/>
          <w:u w:val="single"/>
        </w:rPr>
        <w:t>проблемы:</w:t>
      </w:r>
    </w:p>
    <w:p w:rsidR="00472792" w:rsidRPr="0041216C" w:rsidRDefault="00472792" w:rsidP="004121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216C">
        <w:rPr>
          <w:rFonts w:ascii="Times New Roman" w:hAnsi="Times New Roman" w:cs="Times New Roman"/>
          <w:sz w:val="24"/>
          <w:szCs w:val="24"/>
        </w:rPr>
        <w:t>- низкая результативность участия детей в  конкурсах различного уровня.</w:t>
      </w:r>
    </w:p>
    <w:p w:rsidR="00472792" w:rsidRPr="0041216C" w:rsidRDefault="00472792" w:rsidP="0041216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216C">
        <w:rPr>
          <w:rFonts w:ascii="Times New Roman" w:hAnsi="Times New Roman" w:cs="Times New Roman"/>
          <w:sz w:val="24"/>
          <w:szCs w:val="24"/>
        </w:rPr>
        <w:t>- увеличение количества детей с нарушениями в развитии речи. Необходимо уделять больше внимания речевому развитию и коммуникативным навыкам детей.</w:t>
      </w:r>
    </w:p>
    <w:p w:rsidR="00472792" w:rsidRPr="0041216C" w:rsidRDefault="00472792" w:rsidP="0041216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A2216" w:rsidRPr="0041216C" w:rsidRDefault="007A2216" w:rsidP="0041216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A2216" w:rsidRPr="0041216C" w:rsidRDefault="007A2216" w:rsidP="0041216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017DE" w:rsidRPr="0041216C" w:rsidRDefault="002017DE" w:rsidP="0041216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017DE" w:rsidRPr="0041216C" w:rsidSect="00A87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F1CAF"/>
    <w:multiLevelType w:val="hybridMultilevel"/>
    <w:tmpl w:val="573AE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DA3411"/>
    <w:multiLevelType w:val="hybridMultilevel"/>
    <w:tmpl w:val="5DE44AE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B9142B"/>
    <w:multiLevelType w:val="hybridMultilevel"/>
    <w:tmpl w:val="C150AE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3C71AB"/>
    <w:multiLevelType w:val="hybridMultilevel"/>
    <w:tmpl w:val="183C1E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08F4AA9"/>
    <w:multiLevelType w:val="multilevel"/>
    <w:tmpl w:val="74A8D3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CEE514E"/>
    <w:multiLevelType w:val="hybridMultilevel"/>
    <w:tmpl w:val="AEF0A796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594BA5"/>
    <w:multiLevelType w:val="hybridMultilevel"/>
    <w:tmpl w:val="174891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CF6783"/>
    <w:multiLevelType w:val="hybridMultilevel"/>
    <w:tmpl w:val="D138D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BA6E01"/>
    <w:multiLevelType w:val="hybridMultilevel"/>
    <w:tmpl w:val="04600F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DC7C7D"/>
    <w:multiLevelType w:val="multilevel"/>
    <w:tmpl w:val="332C99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39343F43"/>
    <w:multiLevelType w:val="hybridMultilevel"/>
    <w:tmpl w:val="5D3C2A0C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FF96B15"/>
    <w:multiLevelType w:val="hybridMultilevel"/>
    <w:tmpl w:val="F5E05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C17FE5"/>
    <w:multiLevelType w:val="hybridMultilevel"/>
    <w:tmpl w:val="E92E14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3D7840"/>
    <w:multiLevelType w:val="hybridMultilevel"/>
    <w:tmpl w:val="24F63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3053A7"/>
    <w:multiLevelType w:val="hybridMultilevel"/>
    <w:tmpl w:val="FEC2E5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A76D9A"/>
    <w:multiLevelType w:val="hybridMultilevel"/>
    <w:tmpl w:val="DF205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98676F"/>
    <w:multiLevelType w:val="hybridMultilevel"/>
    <w:tmpl w:val="B0A409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46056D"/>
    <w:multiLevelType w:val="hybridMultilevel"/>
    <w:tmpl w:val="8DD49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235EB6"/>
    <w:multiLevelType w:val="multilevel"/>
    <w:tmpl w:val="8E9EB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1DC71F4"/>
    <w:multiLevelType w:val="hybridMultilevel"/>
    <w:tmpl w:val="D11CD3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BE3BA1"/>
    <w:multiLevelType w:val="multilevel"/>
    <w:tmpl w:val="C1D48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95" w:hanging="360"/>
      </w:pPr>
      <w:rPr>
        <w:rFonts w:hint="default"/>
        <w:b w:val="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6B6128DA"/>
    <w:multiLevelType w:val="hybridMultilevel"/>
    <w:tmpl w:val="0ACA426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1D250AD"/>
    <w:multiLevelType w:val="hybridMultilevel"/>
    <w:tmpl w:val="A31AC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283077"/>
    <w:multiLevelType w:val="hybridMultilevel"/>
    <w:tmpl w:val="EA22CC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D8661F"/>
    <w:multiLevelType w:val="hybridMultilevel"/>
    <w:tmpl w:val="1D1C2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9350AE"/>
    <w:multiLevelType w:val="hybridMultilevel"/>
    <w:tmpl w:val="AD3EB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9"/>
  </w:num>
  <w:num w:numId="5">
    <w:abstractNumId w:val="24"/>
  </w:num>
  <w:num w:numId="6">
    <w:abstractNumId w:val="0"/>
  </w:num>
  <w:num w:numId="7">
    <w:abstractNumId w:val="16"/>
  </w:num>
  <w:num w:numId="8">
    <w:abstractNumId w:val="9"/>
  </w:num>
  <w:num w:numId="9">
    <w:abstractNumId w:val="22"/>
  </w:num>
  <w:num w:numId="10">
    <w:abstractNumId w:val="12"/>
  </w:num>
  <w:num w:numId="11">
    <w:abstractNumId w:val="10"/>
  </w:num>
  <w:num w:numId="12">
    <w:abstractNumId w:val="21"/>
  </w:num>
  <w:num w:numId="13">
    <w:abstractNumId w:val="14"/>
  </w:num>
  <w:num w:numId="14">
    <w:abstractNumId w:val="2"/>
  </w:num>
  <w:num w:numId="15">
    <w:abstractNumId w:val="20"/>
  </w:num>
  <w:num w:numId="16">
    <w:abstractNumId w:val="1"/>
  </w:num>
  <w:num w:numId="17">
    <w:abstractNumId w:val="8"/>
  </w:num>
  <w:num w:numId="18">
    <w:abstractNumId w:val="11"/>
  </w:num>
  <w:num w:numId="19">
    <w:abstractNumId w:val="6"/>
  </w:num>
  <w:num w:numId="20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23"/>
  </w:num>
  <w:num w:numId="23">
    <w:abstractNumId w:val="5"/>
  </w:num>
  <w:num w:numId="24">
    <w:abstractNumId w:val="7"/>
  </w:num>
  <w:num w:numId="25">
    <w:abstractNumId w:val="17"/>
  </w:num>
  <w:num w:numId="26">
    <w:abstractNumId w:val="13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A2216"/>
    <w:rsid w:val="00007AC4"/>
    <w:rsid w:val="00037BE3"/>
    <w:rsid w:val="00041C30"/>
    <w:rsid w:val="00092745"/>
    <w:rsid w:val="000D0788"/>
    <w:rsid w:val="000D4BFE"/>
    <w:rsid w:val="000E20A5"/>
    <w:rsid w:val="000E3F4C"/>
    <w:rsid w:val="00143C7B"/>
    <w:rsid w:val="001D0CCC"/>
    <w:rsid w:val="001E13E2"/>
    <w:rsid w:val="002017DE"/>
    <w:rsid w:val="00226352"/>
    <w:rsid w:val="002310BF"/>
    <w:rsid w:val="00253F5E"/>
    <w:rsid w:val="002802DC"/>
    <w:rsid w:val="002A5E16"/>
    <w:rsid w:val="002C45AC"/>
    <w:rsid w:val="002D29A3"/>
    <w:rsid w:val="00326A64"/>
    <w:rsid w:val="003A14A9"/>
    <w:rsid w:val="003A167A"/>
    <w:rsid w:val="003A3A2D"/>
    <w:rsid w:val="003D2611"/>
    <w:rsid w:val="003D4A8C"/>
    <w:rsid w:val="003F291E"/>
    <w:rsid w:val="0041216C"/>
    <w:rsid w:val="004209CC"/>
    <w:rsid w:val="004262F0"/>
    <w:rsid w:val="0042639B"/>
    <w:rsid w:val="004502E8"/>
    <w:rsid w:val="00472792"/>
    <w:rsid w:val="004D2635"/>
    <w:rsid w:val="005012A1"/>
    <w:rsid w:val="0054304C"/>
    <w:rsid w:val="005743D4"/>
    <w:rsid w:val="00592E7E"/>
    <w:rsid w:val="005E0F47"/>
    <w:rsid w:val="005E2985"/>
    <w:rsid w:val="00601F57"/>
    <w:rsid w:val="00612178"/>
    <w:rsid w:val="00616DC8"/>
    <w:rsid w:val="00622024"/>
    <w:rsid w:val="006314B6"/>
    <w:rsid w:val="00636BF2"/>
    <w:rsid w:val="00696735"/>
    <w:rsid w:val="006C320D"/>
    <w:rsid w:val="006F18A7"/>
    <w:rsid w:val="006F3243"/>
    <w:rsid w:val="00762E66"/>
    <w:rsid w:val="007A2216"/>
    <w:rsid w:val="007B6F6F"/>
    <w:rsid w:val="007C1B50"/>
    <w:rsid w:val="00812712"/>
    <w:rsid w:val="00845420"/>
    <w:rsid w:val="00871851"/>
    <w:rsid w:val="008A6F94"/>
    <w:rsid w:val="008F494C"/>
    <w:rsid w:val="00900D4A"/>
    <w:rsid w:val="009221D9"/>
    <w:rsid w:val="00965232"/>
    <w:rsid w:val="009B19FE"/>
    <w:rsid w:val="009C6E15"/>
    <w:rsid w:val="009E2D90"/>
    <w:rsid w:val="00A03A93"/>
    <w:rsid w:val="00A153DA"/>
    <w:rsid w:val="00A300CB"/>
    <w:rsid w:val="00A37D1A"/>
    <w:rsid w:val="00A579BA"/>
    <w:rsid w:val="00A57B6D"/>
    <w:rsid w:val="00A80144"/>
    <w:rsid w:val="00A8655A"/>
    <w:rsid w:val="00A87331"/>
    <w:rsid w:val="00AC39BB"/>
    <w:rsid w:val="00B01B7D"/>
    <w:rsid w:val="00B0289E"/>
    <w:rsid w:val="00B108E3"/>
    <w:rsid w:val="00B832D2"/>
    <w:rsid w:val="00BD29FA"/>
    <w:rsid w:val="00BD4996"/>
    <w:rsid w:val="00BE552C"/>
    <w:rsid w:val="00BE586C"/>
    <w:rsid w:val="00BF00EA"/>
    <w:rsid w:val="00C46AB9"/>
    <w:rsid w:val="00C70C99"/>
    <w:rsid w:val="00CB1C58"/>
    <w:rsid w:val="00D00FF5"/>
    <w:rsid w:val="00D01BA9"/>
    <w:rsid w:val="00D2227C"/>
    <w:rsid w:val="00D3279B"/>
    <w:rsid w:val="00D47844"/>
    <w:rsid w:val="00D87FBB"/>
    <w:rsid w:val="00DC58D8"/>
    <w:rsid w:val="00DF7DB4"/>
    <w:rsid w:val="00E227FC"/>
    <w:rsid w:val="00E3080E"/>
    <w:rsid w:val="00E620FC"/>
    <w:rsid w:val="00ED7A77"/>
    <w:rsid w:val="00EF317D"/>
    <w:rsid w:val="00F22871"/>
    <w:rsid w:val="00F66373"/>
    <w:rsid w:val="00F66BCA"/>
    <w:rsid w:val="00FA2B8F"/>
    <w:rsid w:val="00FE7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331"/>
  </w:style>
  <w:style w:type="paragraph" w:styleId="1">
    <w:name w:val="heading 1"/>
    <w:basedOn w:val="a"/>
    <w:link w:val="10"/>
    <w:uiPriority w:val="9"/>
    <w:qFormat/>
    <w:rsid w:val="00041C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2216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7A221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qFormat/>
    <w:rsid w:val="00FA2B8F"/>
    <w:pPr>
      <w:spacing w:after="0" w:line="240" w:lineRule="auto"/>
    </w:pPr>
  </w:style>
  <w:style w:type="character" w:styleId="a7">
    <w:name w:val="Hyperlink"/>
    <w:rsid w:val="00B832D2"/>
    <w:rPr>
      <w:color w:val="0000FF"/>
      <w:u w:val="single"/>
    </w:rPr>
  </w:style>
  <w:style w:type="character" w:customStyle="1" w:styleId="a6">
    <w:name w:val="Без интервала Знак"/>
    <w:link w:val="a5"/>
    <w:rsid w:val="00B832D2"/>
  </w:style>
  <w:style w:type="table" w:customStyle="1" w:styleId="100">
    <w:name w:val="Сетка таблицы10"/>
    <w:basedOn w:val="a1"/>
    <w:next w:val="a4"/>
    <w:uiPriority w:val="59"/>
    <w:rsid w:val="005E298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4"/>
    <w:uiPriority w:val="59"/>
    <w:rsid w:val="005E298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E2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2985"/>
    <w:rPr>
      <w:rFonts w:ascii="Tahoma" w:hAnsi="Tahoma" w:cs="Tahoma"/>
      <w:sz w:val="16"/>
      <w:szCs w:val="16"/>
    </w:rPr>
  </w:style>
  <w:style w:type="table" w:customStyle="1" w:styleId="5">
    <w:name w:val="Сетка таблицы5"/>
    <w:basedOn w:val="a1"/>
    <w:next w:val="a4"/>
    <w:uiPriority w:val="59"/>
    <w:rsid w:val="00AC39BB"/>
    <w:pPr>
      <w:spacing w:after="0" w:line="240" w:lineRule="auto"/>
    </w:pPr>
    <w:rPr>
      <w:rFonts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4"/>
    <w:uiPriority w:val="59"/>
    <w:rsid w:val="004209C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4"/>
    <w:uiPriority w:val="59"/>
    <w:rsid w:val="004D263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4"/>
    <w:uiPriority w:val="59"/>
    <w:rsid w:val="004D263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4"/>
    <w:uiPriority w:val="59"/>
    <w:rsid w:val="00F66BC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basedOn w:val="a1"/>
    <w:next w:val="a4"/>
    <w:uiPriority w:val="59"/>
    <w:rsid w:val="00BF00E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1"/>
    <w:next w:val="a4"/>
    <w:uiPriority w:val="59"/>
    <w:rsid w:val="00BF00EA"/>
    <w:pPr>
      <w:spacing w:after="0" w:line="240" w:lineRule="auto"/>
    </w:pPr>
    <w:rPr>
      <w:rFonts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4"/>
    <w:uiPriority w:val="59"/>
    <w:rsid w:val="00BF00EA"/>
    <w:pPr>
      <w:spacing w:after="0" w:line="240" w:lineRule="auto"/>
    </w:pPr>
    <w:rPr>
      <w:rFonts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41C30"/>
    <w:rPr>
      <w:rFonts w:ascii="Times New Roman" w:eastAsia="Times New Roman" w:hAnsi="Times New Roman" w:cs="Times New Roman"/>
      <w:b/>
      <w:bCs/>
      <w:kern w:val="36"/>
      <w:sz w:val="48"/>
      <w:szCs w:val="48"/>
      <w:lang w:eastAsia="en-US"/>
    </w:rPr>
  </w:style>
  <w:style w:type="table" w:customStyle="1" w:styleId="13">
    <w:name w:val="Сетка таблицы13"/>
    <w:basedOn w:val="a1"/>
    <w:next w:val="a4"/>
    <w:uiPriority w:val="59"/>
    <w:rsid w:val="00ED7A7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age number"/>
    <w:basedOn w:val="a0"/>
    <w:rsid w:val="00143C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3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B3BE8-F3C5-4EC2-AEFB-A1B8FB11B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4226</Words>
  <Characters>24089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2019-01-24T10:01:00Z</cp:lastPrinted>
  <dcterms:created xsi:type="dcterms:W3CDTF">2019-01-24T10:33:00Z</dcterms:created>
  <dcterms:modified xsi:type="dcterms:W3CDTF">2019-01-24T10:33:00Z</dcterms:modified>
</cp:coreProperties>
</file>